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4C71" w:rsidRDefault="007F4C71">
      <w:pPr>
        <w:spacing w:line="360" w:lineRule="auto"/>
        <w:ind w:firstLine="709"/>
        <w:jc w:val="both"/>
        <w:rPr>
          <w:rFonts w:ascii="Verdana" w:hAnsi="Verdana"/>
          <w:lang w:val="bg-BG"/>
        </w:rPr>
      </w:pPr>
    </w:p>
    <w:p w:rsidR="007F4C71" w:rsidRDefault="00713594">
      <w:pPr>
        <w:tabs>
          <w:tab w:val="left" w:pos="2505"/>
          <w:tab w:val="left" w:pos="3030"/>
          <w:tab w:val="center" w:pos="4873"/>
        </w:tabs>
        <w:spacing w:line="312" w:lineRule="auto"/>
        <w:jc w:val="both"/>
        <w:textAlignment w:val="auto"/>
        <w:rPr>
          <w:rFonts w:ascii="Times New Roman" w:hAnsi="Times New Roman"/>
          <w:b/>
          <w:sz w:val="22"/>
          <w:szCs w:val="22"/>
        </w:rPr>
      </w:pPr>
      <w:r>
        <w:rPr>
          <w:rFonts w:ascii="Times New Roman" w:hAnsi="Times New Roman"/>
          <w:b/>
          <w:sz w:val="22"/>
          <w:szCs w:val="22"/>
        </w:rPr>
        <w:t xml:space="preserve">                                                                                                       </w:t>
      </w:r>
    </w:p>
    <w:p w:rsidR="007F4C71" w:rsidRDefault="00713594">
      <w:pPr>
        <w:tabs>
          <w:tab w:val="left" w:pos="2505"/>
          <w:tab w:val="left" w:pos="3030"/>
          <w:tab w:val="center" w:pos="4873"/>
        </w:tabs>
        <w:spacing w:line="288" w:lineRule="auto"/>
        <w:jc w:val="both"/>
        <w:textAlignment w:val="auto"/>
        <w:rPr>
          <w:rFonts w:ascii="Times New Roman" w:hAnsi="Times New Roman"/>
          <w:b/>
          <w:sz w:val="24"/>
          <w:szCs w:val="24"/>
          <w:lang w:val="bg-BG"/>
        </w:rPr>
      </w:pPr>
      <w:r>
        <w:rPr>
          <w:rFonts w:ascii="Times New Roman" w:hAnsi="Times New Roman"/>
          <w:b/>
          <w:sz w:val="24"/>
          <w:szCs w:val="24"/>
        </w:rPr>
        <w:t xml:space="preserve">        </w:t>
      </w:r>
      <w:r>
        <w:rPr>
          <w:rFonts w:ascii="Times New Roman" w:hAnsi="Times New Roman"/>
          <w:b/>
          <w:color w:val="000000" w:themeColor="text1"/>
          <w:sz w:val="24"/>
          <w:szCs w:val="24"/>
          <w:lang w:val="bg-BG"/>
        </w:rPr>
        <w:t>Откриване на тръжна процедура за стопанската 20</w:t>
      </w:r>
      <w:r>
        <w:rPr>
          <w:rFonts w:ascii="Times New Roman" w:hAnsi="Times New Roman"/>
          <w:b/>
          <w:color w:val="000000" w:themeColor="text1"/>
          <w:sz w:val="24"/>
          <w:szCs w:val="24"/>
        </w:rPr>
        <w:t>2</w:t>
      </w:r>
      <w:r>
        <w:rPr>
          <w:rFonts w:ascii="Times New Roman" w:hAnsi="Times New Roman"/>
          <w:b/>
          <w:color w:val="000000" w:themeColor="text1"/>
          <w:sz w:val="24"/>
          <w:szCs w:val="24"/>
          <w:lang w:val="bg-BG"/>
        </w:rPr>
        <w:t>4/20</w:t>
      </w:r>
      <w:r>
        <w:rPr>
          <w:rFonts w:ascii="Times New Roman" w:hAnsi="Times New Roman"/>
          <w:b/>
          <w:color w:val="000000" w:themeColor="text1"/>
          <w:sz w:val="24"/>
          <w:szCs w:val="24"/>
        </w:rPr>
        <w:t>2</w:t>
      </w:r>
      <w:r>
        <w:rPr>
          <w:rFonts w:ascii="Times New Roman" w:hAnsi="Times New Roman"/>
          <w:b/>
          <w:color w:val="000000" w:themeColor="text1"/>
          <w:sz w:val="24"/>
          <w:szCs w:val="24"/>
          <w:lang w:val="bg-BG"/>
        </w:rPr>
        <w:t xml:space="preserve">5 година за провеждане на търг /първа тръжна сесия/ за отдаване под аренда/наем на земеделски земи от държавния поземлен фонд /ДПФ/ в област Габрово </w:t>
      </w:r>
      <w:r>
        <w:rPr>
          <w:rFonts w:ascii="Times New Roman" w:hAnsi="Times New Roman"/>
          <w:b/>
          <w:color w:val="000000" w:themeColor="text1"/>
          <w:sz w:val="24"/>
          <w:szCs w:val="24"/>
          <w:lang w:val="ru-RU"/>
        </w:rPr>
        <w:t xml:space="preserve">за отглеждане на едногодишни полски култури, многогодишни фуражни култури или зеленчуци за срок от </w:t>
      </w:r>
      <w:r>
        <w:rPr>
          <w:rFonts w:ascii="Times New Roman" w:hAnsi="Times New Roman"/>
          <w:b/>
          <w:color w:val="000000" w:themeColor="text1"/>
          <w:sz w:val="24"/>
          <w:szCs w:val="24"/>
        </w:rPr>
        <w:t>5</w:t>
      </w:r>
      <w:r>
        <w:rPr>
          <w:rFonts w:ascii="Times New Roman" w:hAnsi="Times New Roman"/>
          <w:b/>
          <w:color w:val="000000" w:themeColor="text1"/>
          <w:sz w:val="24"/>
          <w:szCs w:val="24"/>
          <w:lang w:val="ru-RU"/>
        </w:rPr>
        <w:t xml:space="preserve"> /</w:t>
      </w:r>
      <w:r>
        <w:rPr>
          <w:rFonts w:ascii="Times New Roman" w:hAnsi="Times New Roman"/>
          <w:b/>
          <w:color w:val="000000" w:themeColor="text1"/>
          <w:sz w:val="24"/>
          <w:szCs w:val="24"/>
          <w:lang w:val="bg-BG"/>
        </w:rPr>
        <w:t>пет</w:t>
      </w:r>
      <w:r>
        <w:rPr>
          <w:rFonts w:ascii="Times New Roman" w:hAnsi="Times New Roman"/>
          <w:b/>
          <w:color w:val="000000" w:themeColor="text1"/>
          <w:sz w:val="24"/>
          <w:szCs w:val="24"/>
          <w:lang w:val="ru-RU"/>
        </w:rPr>
        <w:t xml:space="preserve">/ стопански години, за дългосрочно отдаване под аренда за създаване и отглеждане на съществуващи трайни насаждения за срок от 5 /пет/ стопански години, за дългосрочно отдаване под аренда за отглеждане на съществуващи трайни насаждения за срок от 5 /пет/ стопански години и </w:t>
      </w:r>
      <w:r w:rsidRPr="00A80D3E">
        <w:rPr>
          <w:rFonts w:ascii="Times New Roman" w:hAnsi="Times New Roman"/>
          <w:b/>
          <w:sz w:val="24"/>
          <w:szCs w:val="24"/>
          <w:lang w:val="ru-RU"/>
        </w:rPr>
        <w:t>за земите опре</w:t>
      </w:r>
      <w:r w:rsidR="0030478F" w:rsidRPr="00A80D3E">
        <w:rPr>
          <w:rFonts w:ascii="Times New Roman" w:hAnsi="Times New Roman"/>
          <w:b/>
          <w:sz w:val="24"/>
          <w:szCs w:val="24"/>
          <w:lang w:val="ru-RU"/>
        </w:rPr>
        <w:t>делени по реда на §12а от ПЗР на</w:t>
      </w:r>
      <w:r w:rsidRPr="00A80D3E">
        <w:rPr>
          <w:rFonts w:ascii="Times New Roman" w:hAnsi="Times New Roman"/>
          <w:b/>
          <w:sz w:val="24"/>
          <w:szCs w:val="24"/>
          <w:lang w:val="ru-RU"/>
        </w:rPr>
        <w:t xml:space="preserve"> ЗСПЗЗ с изключение на земите с начин на трайно ползване пасища, мери и ливади,</w:t>
      </w:r>
      <w:r w:rsidRPr="0030478F">
        <w:rPr>
          <w:rFonts w:ascii="Times New Roman" w:hAnsi="Times New Roman"/>
          <w:b/>
          <w:color w:val="FF0000"/>
          <w:sz w:val="24"/>
          <w:szCs w:val="24"/>
          <w:lang w:val="ru-RU"/>
        </w:rPr>
        <w:t xml:space="preserve"> </w:t>
      </w:r>
      <w:r>
        <w:rPr>
          <w:rFonts w:ascii="Times New Roman" w:hAnsi="Times New Roman"/>
          <w:b/>
          <w:color w:val="000000" w:themeColor="text1"/>
          <w:sz w:val="24"/>
          <w:szCs w:val="24"/>
          <w:lang w:val="bg-BG"/>
        </w:rPr>
        <w:t xml:space="preserve">с начална тръжна цена </w:t>
      </w:r>
      <w:r>
        <w:rPr>
          <w:rFonts w:ascii="Times New Roman" w:hAnsi="Times New Roman"/>
          <w:b/>
          <w:color w:val="000000" w:themeColor="text1"/>
          <w:sz w:val="24"/>
          <w:szCs w:val="24"/>
          <w:lang w:val="ru-RU"/>
        </w:rPr>
        <w:t xml:space="preserve">съгласно Приложение №1, неразделна част от Заповед № РД46-52/04.03.2025 г. на </w:t>
      </w:r>
      <w:r>
        <w:rPr>
          <w:rFonts w:ascii="Times New Roman" w:hAnsi="Times New Roman"/>
          <w:b/>
          <w:color w:val="000000" w:themeColor="text1"/>
          <w:sz w:val="24"/>
          <w:szCs w:val="24"/>
          <w:lang w:val="bg-BG"/>
        </w:rPr>
        <w:t>М</w:t>
      </w:r>
      <w:r>
        <w:rPr>
          <w:rFonts w:ascii="Times New Roman" w:hAnsi="Times New Roman"/>
          <w:b/>
          <w:color w:val="000000" w:themeColor="text1"/>
          <w:sz w:val="24"/>
          <w:szCs w:val="24"/>
          <w:lang w:val="ru-RU"/>
        </w:rPr>
        <w:t>инистъра на земеделието и храните, Приложение №</w:t>
      </w:r>
      <w:r>
        <w:rPr>
          <w:rFonts w:ascii="Times New Roman" w:hAnsi="Times New Roman"/>
          <w:b/>
          <w:color w:val="000000" w:themeColor="text1"/>
          <w:sz w:val="24"/>
          <w:szCs w:val="24"/>
          <w:lang w:val="bg-BG"/>
        </w:rPr>
        <w:t xml:space="preserve"> 2</w:t>
      </w:r>
      <w:r>
        <w:rPr>
          <w:rFonts w:ascii="Times New Roman" w:hAnsi="Times New Roman"/>
          <w:b/>
          <w:color w:val="000000" w:themeColor="text1"/>
          <w:sz w:val="24"/>
          <w:szCs w:val="24"/>
          <w:lang w:val="ru-RU"/>
        </w:rPr>
        <w:t xml:space="preserve">, неразделна част от Заповед №РД-46-52/04.03.2025 г. на </w:t>
      </w:r>
      <w:r>
        <w:rPr>
          <w:rFonts w:ascii="Times New Roman" w:hAnsi="Times New Roman"/>
          <w:b/>
          <w:color w:val="000000" w:themeColor="text1"/>
          <w:sz w:val="24"/>
          <w:szCs w:val="24"/>
          <w:lang w:val="bg-BG"/>
        </w:rPr>
        <w:t>М</w:t>
      </w:r>
      <w:r>
        <w:rPr>
          <w:rFonts w:ascii="Times New Roman" w:hAnsi="Times New Roman"/>
          <w:b/>
          <w:color w:val="000000" w:themeColor="text1"/>
          <w:sz w:val="24"/>
          <w:szCs w:val="24"/>
          <w:lang w:val="ru-RU"/>
        </w:rPr>
        <w:t xml:space="preserve">инистъра на земеделието и храните и Приложение № 3, неразделна част от Заповед №РД-46-52/04.03.2025 г. на </w:t>
      </w:r>
      <w:r>
        <w:rPr>
          <w:rFonts w:ascii="Times New Roman" w:hAnsi="Times New Roman"/>
          <w:b/>
          <w:color w:val="000000" w:themeColor="text1"/>
          <w:sz w:val="24"/>
          <w:szCs w:val="24"/>
          <w:lang w:val="bg-BG"/>
        </w:rPr>
        <w:t>М</w:t>
      </w:r>
      <w:r>
        <w:rPr>
          <w:rFonts w:ascii="Times New Roman" w:hAnsi="Times New Roman"/>
          <w:b/>
          <w:color w:val="000000" w:themeColor="text1"/>
          <w:sz w:val="24"/>
          <w:szCs w:val="24"/>
          <w:lang w:val="ru-RU"/>
        </w:rPr>
        <w:t xml:space="preserve">инистъра на земеделието и храните </w:t>
      </w:r>
    </w:p>
    <w:p w:rsidR="007F4C71" w:rsidRDefault="007F4C71">
      <w:pPr>
        <w:spacing w:line="288" w:lineRule="auto"/>
        <w:jc w:val="both"/>
        <w:textAlignment w:val="auto"/>
        <w:rPr>
          <w:rFonts w:ascii="Times New Roman" w:hAnsi="Times New Roman"/>
          <w:color w:val="FF0000"/>
          <w:sz w:val="24"/>
          <w:szCs w:val="24"/>
          <w:lang w:val="bg-BG"/>
        </w:rPr>
      </w:pPr>
    </w:p>
    <w:p w:rsidR="007F4C71" w:rsidRDefault="007F4C71">
      <w:pPr>
        <w:tabs>
          <w:tab w:val="left" w:pos="2505"/>
          <w:tab w:val="left" w:pos="3030"/>
          <w:tab w:val="center" w:pos="4873"/>
        </w:tabs>
        <w:spacing w:line="288" w:lineRule="auto"/>
        <w:jc w:val="both"/>
        <w:textAlignment w:val="auto"/>
        <w:rPr>
          <w:rFonts w:ascii="Times New Roman" w:hAnsi="Times New Roman"/>
          <w:b/>
          <w:sz w:val="24"/>
          <w:szCs w:val="24"/>
          <w:lang w:val="bg-BG"/>
        </w:rPr>
      </w:pPr>
    </w:p>
    <w:p w:rsidR="007F4C71" w:rsidRDefault="00713594">
      <w:pPr>
        <w:spacing w:line="288" w:lineRule="auto"/>
        <w:ind w:right="-99"/>
        <w:jc w:val="both"/>
        <w:textAlignment w:val="auto"/>
        <w:rPr>
          <w:rFonts w:ascii="Times New Roman" w:hAnsi="Times New Roman"/>
          <w:b/>
          <w:sz w:val="24"/>
          <w:szCs w:val="24"/>
          <w:u w:val="single"/>
          <w:lang w:val="bg-BG"/>
        </w:rPr>
      </w:pPr>
      <w:r>
        <w:rPr>
          <w:rFonts w:ascii="Times New Roman" w:hAnsi="Times New Roman"/>
          <w:b/>
          <w:sz w:val="24"/>
          <w:szCs w:val="24"/>
          <w:u w:val="single"/>
          <w:lang w:val="bg-BG"/>
        </w:rPr>
        <w:t>РАЗДЕЛ  І.  УСЛОВИЯ ЗА УЧАСТИЕ В ТЪРГА:</w:t>
      </w:r>
    </w:p>
    <w:p w:rsidR="007F4C71" w:rsidRDefault="007F4C71">
      <w:pPr>
        <w:spacing w:line="288" w:lineRule="auto"/>
        <w:ind w:left="142" w:right="-99" w:firstLine="360"/>
        <w:jc w:val="both"/>
        <w:textAlignment w:val="auto"/>
        <w:rPr>
          <w:rFonts w:ascii="Times New Roman" w:hAnsi="Times New Roman"/>
          <w:b/>
          <w:sz w:val="24"/>
          <w:szCs w:val="24"/>
          <w:highlight w:val="yellow"/>
          <w:u w:val="single"/>
          <w:lang w:val="bg-BG"/>
        </w:rPr>
      </w:pPr>
    </w:p>
    <w:p w:rsidR="007F4C71" w:rsidRDefault="00713594">
      <w:pPr>
        <w:spacing w:line="288" w:lineRule="auto"/>
        <w:ind w:right="-99" w:firstLine="502"/>
        <w:jc w:val="both"/>
        <w:textAlignment w:val="auto"/>
        <w:rPr>
          <w:rFonts w:ascii="Times New Roman" w:hAnsi="Times New Roman"/>
          <w:b/>
          <w:sz w:val="24"/>
          <w:szCs w:val="24"/>
          <w:u w:val="single"/>
          <w:lang w:val="bg-BG"/>
        </w:rPr>
      </w:pPr>
      <w:r>
        <w:rPr>
          <w:rFonts w:ascii="Times New Roman" w:hAnsi="Times New Roman"/>
          <w:b/>
          <w:sz w:val="24"/>
          <w:szCs w:val="24"/>
        </w:rPr>
        <w:t>1.</w:t>
      </w:r>
      <w:r>
        <w:rPr>
          <w:rFonts w:ascii="Times New Roman" w:hAnsi="Times New Roman"/>
          <w:sz w:val="24"/>
          <w:szCs w:val="24"/>
        </w:rPr>
        <w:t xml:space="preserve"> В търга могат да участват физически лица с постоянен адрес на територията на общината по местонахождение на имотите, обект на търга, кооперации, регистрирани по Закона за кооперациите, еднолични търговци и юридически лица, регистрирани по Закона за търговския регистър и регистъра на юридическите лица с нестопанска цел, със седалище или адрес на управление на територията на общината по местонахождение на имотите, обект на търга, които са собственици или ползватели на животновъдни обекти, находящи се на територията на общината по местонахождение на имотите, обект на търга, или развиват стопанска дейност на територията на общината по местонахождение на имотите, обект на търга, при условия, по ред и цени, определени в правилника за прилагане на закона.</w:t>
      </w:r>
    </w:p>
    <w:p w:rsidR="007F4C71" w:rsidRDefault="00713594">
      <w:pPr>
        <w:spacing w:line="288" w:lineRule="auto"/>
        <w:ind w:right="-99" w:firstLine="502"/>
        <w:jc w:val="both"/>
        <w:textAlignment w:val="auto"/>
        <w:rPr>
          <w:rFonts w:ascii="Times New Roman" w:hAnsi="Times New Roman"/>
          <w:sz w:val="24"/>
          <w:szCs w:val="24"/>
        </w:rPr>
      </w:pPr>
      <w:r>
        <w:rPr>
          <w:rFonts w:ascii="Times New Roman" w:hAnsi="Times New Roman"/>
          <w:b/>
          <w:sz w:val="24"/>
          <w:szCs w:val="24"/>
        </w:rPr>
        <w:t xml:space="preserve">2. </w:t>
      </w:r>
      <w:r>
        <w:rPr>
          <w:rFonts w:ascii="Times New Roman" w:hAnsi="Times New Roman"/>
          <w:sz w:val="24"/>
          <w:szCs w:val="24"/>
        </w:rPr>
        <w:t xml:space="preserve">В първа тръжна сесия може да участват лицата по </w:t>
      </w:r>
      <w:r>
        <w:rPr>
          <w:rFonts w:ascii="Times New Roman" w:hAnsi="Times New Roman"/>
          <w:sz w:val="24"/>
          <w:szCs w:val="24"/>
          <w:lang w:val="bg-BG"/>
        </w:rPr>
        <w:t xml:space="preserve"> </w:t>
      </w:r>
      <w:r>
        <w:rPr>
          <w:rFonts w:ascii="Times New Roman" w:hAnsi="Times New Roman"/>
          <w:sz w:val="24"/>
          <w:szCs w:val="24"/>
        </w:rPr>
        <w:t xml:space="preserve">т. </w:t>
      </w:r>
      <w:r>
        <w:rPr>
          <w:rFonts w:ascii="Times New Roman" w:hAnsi="Times New Roman"/>
          <w:sz w:val="24"/>
          <w:szCs w:val="24"/>
          <w:lang w:val="bg-BG"/>
        </w:rPr>
        <w:t>1</w:t>
      </w:r>
      <w:r>
        <w:rPr>
          <w:rFonts w:ascii="Times New Roman" w:hAnsi="Times New Roman"/>
          <w:sz w:val="24"/>
          <w:szCs w:val="24"/>
        </w:rPr>
        <w:t>, които от</w:t>
      </w:r>
      <w:r w:rsidR="006D7655">
        <w:rPr>
          <w:rFonts w:ascii="Times New Roman" w:hAnsi="Times New Roman"/>
          <w:sz w:val="24"/>
          <w:szCs w:val="24"/>
        </w:rPr>
        <w:t>говарят на условията на чл. 47в</w:t>
      </w:r>
      <w:r w:rsidR="007E24DD">
        <w:rPr>
          <w:rFonts w:ascii="Times New Roman" w:hAnsi="Times New Roman"/>
          <w:sz w:val="24"/>
          <w:szCs w:val="24"/>
          <w:lang w:val="bg-BG"/>
        </w:rPr>
        <w:t xml:space="preserve"> </w:t>
      </w:r>
      <w:r>
        <w:rPr>
          <w:rFonts w:ascii="Times New Roman" w:hAnsi="Times New Roman"/>
          <w:sz w:val="24"/>
          <w:szCs w:val="24"/>
        </w:rPr>
        <w:t>от ППЗСПЗЗ и:</w:t>
      </w:r>
    </w:p>
    <w:p w:rsidR="007F4C71" w:rsidRDefault="00713594">
      <w:pPr>
        <w:spacing w:line="288" w:lineRule="auto"/>
        <w:ind w:right="-99" w:firstLine="502"/>
        <w:jc w:val="both"/>
        <w:textAlignment w:val="auto"/>
        <w:rPr>
          <w:rFonts w:ascii="Times New Roman" w:hAnsi="Times New Roman"/>
          <w:sz w:val="24"/>
          <w:szCs w:val="24"/>
        </w:rPr>
      </w:pPr>
      <w:r>
        <w:rPr>
          <w:rFonts w:ascii="Times New Roman" w:hAnsi="Times New Roman"/>
          <w:sz w:val="24"/>
          <w:szCs w:val="24"/>
          <w:lang w:val="bg-BG"/>
        </w:rPr>
        <w:t>а</w:t>
      </w:r>
      <w:r>
        <w:rPr>
          <w:rFonts w:ascii="Times New Roman" w:hAnsi="Times New Roman"/>
          <w:sz w:val="24"/>
          <w:szCs w:val="24"/>
        </w:rPr>
        <w:t>) кандидатстват за площи за отглеждане на зеленчуци и за предходните три години имат регистрирано правно основание за ползване на земеделски площи, заети със зеленчуци;</w:t>
      </w:r>
    </w:p>
    <w:p w:rsidR="007F4C71" w:rsidRDefault="00713594">
      <w:pPr>
        <w:spacing w:line="288" w:lineRule="auto"/>
        <w:ind w:right="-99" w:firstLine="502"/>
        <w:jc w:val="both"/>
        <w:textAlignment w:val="auto"/>
        <w:rPr>
          <w:rFonts w:ascii="Times New Roman" w:hAnsi="Times New Roman"/>
          <w:sz w:val="24"/>
          <w:szCs w:val="24"/>
        </w:rPr>
      </w:pPr>
      <w:r>
        <w:rPr>
          <w:rFonts w:ascii="Times New Roman" w:hAnsi="Times New Roman"/>
          <w:sz w:val="24"/>
          <w:szCs w:val="24"/>
        </w:rPr>
        <w:t>б) кандидатстват за площи за създаване и/или отглеждане на трайни насаждения и за предходните три години имат регистрирано правно основание за ползване на земеделски площи, заети с трайни насаждения;</w:t>
      </w:r>
    </w:p>
    <w:p w:rsidR="007F4C71" w:rsidRDefault="00713594">
      <w:pPr>
        <w:spacing w:line="288" w:lineRule="auto"/>
        <w:ind w:right="-99" w:firstLine="502"/>
        <w:jc w:val="both"/>
        <w:textAlignment w:val="auto"/>
        <w:rPr>
          <w:rFonts w:ascii="Times New Roman" w:hAnsi="Times New Roman"/>
          <w:sz w:val="24"/>
          <w:szCs w:val="24"/>
        </w:rPr>
      </w:pPr>
      <w:r>
        <w:rPr>
          <w:rFonts w:ascii="Times New Roman" w:hAnsi="Times New Roman"/>
          <w:sz w:val="24"/>
          <w:szCs w:val="24"/>
        </w:rPr>
        <w:t xml:space="preserve">в) кандидатстват за отглеждане на едногодишни полски култури и многогодишни фуражни култури - житни, бобови и техните смеси, за изхранване на животни и които са собственици или ползватели на животновъдни обекти, регистрирани в Интегрираната информационна система на Българската агенция по безопасност на храните (БАБХ), и на </w:t>
      </w:r>
      <w:r>
        <w:rPr>
          <w:rFonts w:ascii="Times New Roman" w:hAnsi="Times New Roman"/>
          <w:sz w:val="24"/>
          <w:szCs w:val="24"/>
        </w:rPr>
        <w:lastRenderedPageBreak/>
        <w:t>селскостопански животни, заявени за подпомагане през предходната година в Интегрираната система за администриране и контрол;</w:t>
      </w:r>
    </w:p>
    <w:p w:rsidR="007F4C71" w:rsidRDefault="00713594">
      <w:pPr>
        <w:spacing w:line="288" w:lineRule="auto"/>
        <w:ind w:right="-99" w:firstLine="502"/>
        <w:jc w:val="both"/>
        <w:textAlignment w:val="auto"/>
        <w:rPr>
          <w:rFonts w:ascii="Times New Roman" w:hAnsi="Times New Roman"/>
          <w:sz w:val="24"/>
          <w:szCs w:val="24"/>
        </w:rPr>
      </w:pPr>
      <w:r>
        <w:rPr>
          <w:rFonts w:ascii="Times New Roman" w:hAnsi="Times New Roman"/>
          <w:sz w:val="24"/>
          <w:szCs w:val="24"/>
        </w:rPr>
        <w:t>г) кандидатстват за биологично производство на зеленчуци, трайни насаждения, едногодишни полски култури и многогодишни фуражни култури - житни, бобови и техните смеси, за изхранване на животни и са сертифицирани за биологично производство;</w:t>
      </w:r>
    </w:p>
    <w:p w:rsidR="007F4C71" w:rsidRDefault="00713594">
      <w:pPr>
        <w:spacing w:line="288" w:lineRule="auto"/>
        <w:ind w:right="-99" w:firstLine="502"/>
        <w:jc w:val="both"/>
        <w:textAlignment w:val="auto"/>
        <w:rPr>
          <w:rFonts w:ascii="Times New Roman" w:hAnsi="Times New Roman"/>
          <w:sz w:val="24"/>
          <w:szCs w:val="24"/>
          <w:lang w:val="bg-BG"/>
        </w:rPr>
      </w:pPr>
      <w:r>
        <w:rPr>
          <w:rFonts w:ascii="Times New Roman" w:hAnsi="Times New Roman"/>
          <w:sz w:val="24"/>
          <w:szCs w:val="24"/>
        </w:rPr>
        <w:t>д) са физически лица или еднолични търговци на възраст до 40 години, които кандидатстват за отглеждане на зеленчуци и трайни насаждения, но нямат регистрирано правно основание за предходните три години за ползване на земеделски площи, заети със зеленчуци и трайни насаждения</w:t>
      </w:r>
      <w:r>
        <w:rPr>
          <w:rFonts w:ascii="Times New Roman" w:hAnsi="Times New Roman"/>
          <w:sz w:val="24"/>
          <w:szCs w:val="24"/>
          <w:lang w:val="bg-BG"/>
        </w:rPr>
        <w:t>.</w:t>
      </w:r>
    </w:p>
    <w:p w:rsidR="007F4C71" w:rsidRDefault="00713594">
      <w:pPr>
        <w:spacing w:line="288" w:lineRule="auto"/>
        <w:ind w:right="-99" w:firstLine="502"/>
        <w:jc w:val="both"/>
        <w:textAlignment w:val="auto"/>
        <w:rPr>
          <w:rFonts w:ascii="Times New Roman" w:hAnsi="Times New Roman"/>
          <w:sz w:val="24"/>
          <w:szCs w:val="24"/>
        </w:rPr>
      </w:pPr>
      <w:r>
        <w:rPr>
          <w:rFonts w:ascii="Times New Roman" w:hAnsi="Times New Roman"/>
          <w:b/>
          <w:sz w:val="24"/>
          <w:szCs w:val="24"/>
        </w:rPr>
        <w:t>3.</w:t>
      </w:r>
      <w:r>
        <w:rPr>
          <w:rFonts w:ascii="Times New Roman" w:hAnsi="Times New Roman"/>
          <w:sz w:val="24"/>
          <w:szCs w:val="24"/>
        </w:rPr>
        <w:t xml:space="preserve"> </w:t>
      </w:r>
      <w:r>
        <w:rPr>
          <w:rFonts w:ascii="Times New Roman" w:hAnsi="Times New Roman"/>
          <w:sz w:val="24"/>
          <w:szCs w:val="24"/>
          <w:lang w:val="bg-BG"/>
        </w:rPr>
        <w:t>Участниците следва да отговарят и на условията по чл. 47в от ППЗСПЗЗ, а именно:</w:t>
      </w:r>
    </w:p>
    <w:p w:rsidR="007F4C71" w:rsidRDefault="00713594">
      <w:pPr>
        <w:overflowPunct w:val="0"/>
        <w:spacing w:line="288" w:lineRule="auto"/>
        <w:ind w:left="720" w:right="-99" w:firstLine="720"/>
        <w:jc w:val="both"/>
        <w:textAlignment w:val="auto"/>
        <w:rPr>
          <w:rFonts w:ascii="Times New Roman" w:hAnsi="Times New Roman"/>
          <w:sz w:val="24"/>
          <w:szCs w:val="24"/>
          <w:lang w:val="bg-BG"/>
        </w:rPr>
      </w:pPr>
      <w:r>
        <w:rPr>
          <w:rFonts w:ascii="Times New Roman" w:hAnsi="Times New Roman"/>
          <w:sz w:val="24"/>
          <w:szCs w:val="24"/>
          <w:lang w:val="bg-BG"/>
        </w:rPr>
        <w:t>1. са регистрирани като земеделски</w:t>
      </w:r>
      <w:r w:rsidR="006D7655">
        <w:rPr>
          <w:rFonts w:ascii="Times New Roman" w:hAnsi="Times New Roman"/>
          <w:sz w:val="24"/>
          <w:szCs w:val="24"/>
          <w:lang w:val="bg-BG"/>
        </w:rPr>
        <w:t xml:space="preserve"> стопани</w:t>
      </w:r>
      <w:r>
        <w:rPr>
          <w:rFonts w:ascii="Times New Roman" w:hAnsi="Times New Roman"/>
          <w:sz w:val="24"/>
          <w:szCs w:val="24"/>
          <w:lang w:val="bg-BG"/>
        </w:rPr>
        <w:t>;</w:t>
      </w:r>
    </w:p>
    <w:p w:rsidR="007F4C71" w:rsidRDefault="00713594">
      <w:pPr>
        <w:overflowPunct w:val="0"/>
        <w:spacing w:line="288" w:lineRule="auto"/>
        <w:ind w:left="1440" w:right="-99"/>
        <w:jc w:val="both"/>
        <w:textAlignment w:val="auto"/>
        <w:rPr>
          <w:rFonts w:ascii="Times New Roman" w:hAnsi="Times New Roman"/>
          <w:sz w:val="24"/>
          <w:szCs w:val="24"/>
          <w:lang w:val="bg-BG"/>
        </w:rPr>
      </w:pPr>
      <w:r>
        <w:rPr>
          <w:rFonts w:ascii="Times New Roman" w:hAnsi="Times New Roman"/>
          <w:sz w:val="24"/>
          <w:szCs w:val="24"/>
          <w:lang w:val="bg-BG"/>
        </w:rPr>
        <w:t>2. не са лишени от правото да упражняват търговска дейност;</w:t>
      </w:r>
    </w:p>
    <w:p w:rsidR="007F4C71" w:rsidRDefault="00713594">
      <w:pPr>
        <w:overflowPunct w:val="0"/>
        <w:spacing w:line="288" w:lineRule="auto"/>
        <w:ind w:left="1440" w:right="-99"/>
        <w:jc w:val="both"/>
        <w:textAlignment w:val="auto"/>
        <w:rPr>
          <w:rFonts w:ascii="Times New Roman" w:hAnsi="Times New Roman"/>
          <w:sz w:val="24"/>
          <w:szCs w:val="24"/>
          <w:lang w:val="bg-BG"/>
        </w:rPr>
      </w:pPr>
      <w:r>
        <w:rPr>
          <w:rFonts w:ascii="Times New Roman" w:hAnsi="Times New Roman"/>
          <w:sz w:val="24"/>
          <w:szCs w:val="24"/>
          <w:lang w:val="bg-BG"/>
        </w:rPr>
        <w:t>3. не са обявени и не се намират в производство за обявяване в несъстоятелност;</w:t>
      </w:r>
    </w:p>
    <w:p w:rsidR="007F4C71" w:rsidRDefault="00713594">
      <w:pPr>
        <w:overflowPunct w:val="0"/>
        <w:spacing w:line="288" w:lineRule="auto"/>
        <w:ind w:left="1440" w:right="-99"/>
        <w:jc w:val="both"/>
        <w:textAlignment w:val="auto"/>
        <w:rPr>
          <w:rFonts w:ascii="Times New Roman" w:hAnsi="Times New Roman"/>
          <w:sz w:val="24"/>
          <w:szCs w:val="24"/>
          <w:lang w:val="bg-BG"/>
        </w:rPr>
      </w:pPr>
      <w:r>
        <w:rPr>
          <w:rFonts w:ascii="Times New Roman" w:hAnsi="Times New Roman"/>
          <w:sz w:val="24"/>
          <w:szCs w:val="24"/>
          <w:lang w:val="bg-BG"/>
        </w:rPr>
        <w:t>4. не се намират в ликвидация;</w:t>
      </w:r>
    </w:p>
    <w:p w:rsidR="007F4C71" w:rsidRDefault="00713594">
      <w:pPr>
        <w:overflowPunct w:val="0"/>
        <w:spacing w:line="288" w:lineRule="auto"/>
        <w:ind w:left="1440" w:right="-99"/>
        <w:jc w:val="both"/>
        <w:textAlignment w:val="auto"/>
        <w:rPr>
          <w:rFonts w:ascii="Times New Roman" w:hAnsi="Times New Roman"/>
          <w:sz w:val="24"/>
          <w:szCs w:val="24"/>
          <w:lang w:val="bg-BG"/>
        </w:rPr>
      </w:pPr>
      <w:r>
        <w:rPr>
          <w:rFonts w:ascii="Times New Roman" w:hAnsi="Times New Roman"/>
          <w:sz w:val="24"/>
          <w:szCs w:val="24"/>
          <w:lang w:val="bg-BG"/>
        </w:rPr>
        <w:t xml:space="preserve">5. нямат неизплатени суми по чл. 34, ал. 6 и </w:t>
      </w:r>
      <w:r w:rsidR="0030478F">
        <w:rPr>
          <w:rFonts w:ascii="Times New Roman" w:hAnsi="Times New Roman"/>
          <w:sz w:val="24"/>
          <w:szCs w:val="24"/>
          <w:lang w:val="bg-BG"/>
        </w:rPr>
        <w:t xml:space="preserve">ал. </w:t>
      </w:r>
      <w:r>
        <w:rPr>
          <w:rFonts w:ascii="Times New Roman" w:hAnsi="Times New Roman"/>
          <w:sz w:val="24"/>
          <w:szCs w:val="24"/>
          <w:lang w:val="bg-BG"/>
        </w:rPr>
        <w:t>8 от ЗСПЗЗ и неизплатени суми за земите по чл. 37в, ал. 3, т. 2 от ЗСПЗЗ, освен ако компетентният орган е допуснал разсрочване или отсрочване на задължението;</w:t>
      </w:r>
    </w:p>
    <w:p w:rsidR="007F4C71" w:rsidRDefault="00713594">
      <w:pPr>
        <w:overflowPunct w:val="0"/>
        <w:spacing w:line="288" w:lineRule="auto"/>
        <w:ind w:left="1440" w:right="-99"/>
        <w:jc w:val="both"/>
        <w:textAlignment w:val="auto"/>
        <w:rPr>
          <w:rFonts w:ascii="Times New Roman" w:hAnsi="Times New Roman"/>
          <w:sz w:val="24"/>
          <w:szCs w:val="24"/>
          <w:lang w:val="bg-BG"/>
        </w:rPr>
      </w:pPr>
      <w:r>
        <w:rPr>
          <w:rFonts w:ascii="Times New Roman" w:hAnsi="Times New Roman"/>
          <w:sz w:val="24"/>
          <w:szCs w:val="24"/>
          <w:lang w:val="bg-BG"/>
        </w:rPr>
        <w:t>6. нямат прекратени договори за ползване на земи от държавния поземлен фонд поради неиздължаване на паричните задължения по тях и нямат просрочени задължения към Държавен фонд "Земеделие";</w:t>
      </w:r>
    </w:p>
    <w:p w:rsidR="007F4C71" w:rsidRDefault="00713594">
      <w:pPr>
        <w:overflowPunct w:val="0"/>
        <w:spacing w:line="288" w:lineRule="auto"/>
        <w:ind w:left="1440" w:right="-99"/>
        <w:jc w:val="both"/>
        <w:textAlignment w:val="auto"/>
        <w:rPr>
          <w:rFonts w:ascii="Times New Roman" w:hAnsi="Times New Roman"/>
          <w:sz w:val="24"/>
          <w:szCs w:val="24"/>
          <w:lang w:val="bg-BG"/>
        </w:rPr>
      </w:pPr>
      <w:r>
        <w:rPr>
          <w:rFonts w:ascii="Times New Roman" w:hAnsi="Times New Roman"/>
          <w:sz w:val="24"/>
          <w:szCs w:val="24"/>
          <w:lang w:val="bg-BG"/>
        </w:rPr>
        <w:t xml:space="preserve">7.  нямат качеството на "свързани лица" по смисъла на Търговския закон с лице, което не отговаря на изискването по т. 5 и </w:t>
      </w:r>
      <w:r w:rsidR="0030478F">
        <w:rPr>
          <w:rFonts w:ascii="Times New Roman" w:hAnsi="Times New Roman"/>
          <w:sz w:val="24"/>
          <w:szCs w:val="24"/>
          <w:lang w:val="bg-BG"/>
        </w:rPr>
        <w:t xml:space="preserve">т. </w:t>
      </w:r>
      <w:r>
        <w:rPr>
          <w:rFonts w:ascii="Times New Roman" w:hAnsi="Times New Roman"/>
          <w:sz w:val="24"/>
          <w:szCs w:val="24"/>
          <w:lang w:val="bg-BG"/>
        </w:rPr>
        <w:t>6;</w:t>
      </w:r>
    </w:p>
    <w:p w:rsidR="007F4C71" w:rsidRDefault="00713594">
      <w:pPr>
        <w:overflowPunct w:val="0"/>
        <w:spacing w:line="288" w:lineRule="auto"/>
        <w:ind w:left="1440" w:right="-99"/>
        <w:jc w:val="both"/>
        <w:textAlignment w:val="auto"/>
        <w:rPr>
          <w:rFonts w:ascii="Times New Roman" w:hAnsi="Times New Roman"/>
          <w:sz w:val="24"/>
          <w:szCs w:val="24"/>
          <w:lang w:val="bg-BG"/>
        </w:rPr>
      </w:pPr>
      <w:r>
        <w:rPr>
          <w:rFonts w:ascii="Times New Roman" w:hAnsi="Times New Roman"/>
          <w:sz w:val="24"/>
          <w:szCs w:val="24"/>
          <w:lang w:val="bg-BG"/>
        </w:rPr>
        <w:t>8. сами или чрез свързани лица по смисъла на Търговския закон и свързани предприятия по смисъла на Закона за малките и средните предприятия, извършващи стопанска дейност, обработват не повече от 10 000 дка земеделска земя, независимо от формата на стопанисване или вида собственост;</w:t>
      </w:r>
    </w:p>
    <w:p w:rsidR="007F4C71" w:rsidRDefault="00713594">
      <w:pPr>
        <w:overflowPunct w:val="0"/>
        <w:spacing w:line="288" w:lineRule="auto"/>
        <w:ind w:left="1440" w:right="-99"/>
        <w:jc w:val="both"/>
        <w:textAlignment w:val="auto"/>
        <w:rPr>
          <w:rFonts w:ascii="Times New Roman" w:hAnsi="Times New Roman"/>
          <w:sz w:val="24"/>
          <w:szCs w:val="24"/>
          <w:lang w:val="bg-BG"/>
        </w:rPr>
      </w:pPr>
      <w:r>
        <w:rPr>
          <w:rFonts w:ascii="Times New Roman" w:hAnsi="Times New Roman"/>
          <w:sz w:val="24"/>
          <w:szCs w:val="24"/>
          <w:lang w:val="bg-BG"/>
        </w:rPr>
        <w:t>9. нямат п</w:t>
      </w:r>
      <w:r w:rsidR="006D7655">
        <w:rPr>
          <w:rFonts w:ascii="Times New Roman" w:hAnsi="Times New Roman"/>
          <w:sz w:val="24"/>
          <w:szCs w:val="24"/>
          <w:lang w:val="bg-BG"/>
        </w:rPr>
        <w:t>арични задължения към държавата</w:t>
      </w:r>
      <w:r w:rsidR="0030478F">
        <w:rPr>
          <w:rFonts w:ascii="Times New Roman" w:hAnsi="Times New Roman"/>
          <w:sz w:val="24"/>
          <w:szCs w:val="24"/>
          <w:lang w:val="bg-BG"/>
        </w:rPr>
        <w:t>;</w:t>
      </w:r>
    </w:p>
    <w:p w:rsidR="006D7655" w:rsidRPr="00A80D3E" w:rsidRDefault="006D7655">
      <w:pPr>
        <w:overflowPunct w:val="0"/>
        <w:spacing w:line="288" w:lineRule="auto"/>
        <w:ind w:left="1440" w:right="-99"/>
        <w:jc w:val="both"/>
        <w:textAlignment w:val="auto"/>
        <w:rPr>
          <w:rFonts w:ascii="Times New Roman" w:hAnsi="Times New Roman"/>
          <w:sz w:val="24"/>
          <w:szCs w:val="24"/>
          <w:lang w:val="bg-BG"/>
        </w:rPr>
      </w:pPr>
      <w:r w:rsidRPr="00A80D3E">
        <w:rPr>
          <w:rFonts w:ascii="Times New Roman" w:hAnsi="Times New Roman"/>
          <w:sz w:val="24"/>
          <w:szCs w:val="24"/>
          <w:lang w:val="bg-BG"/>
        </w:rPr>
        <w:t xml:space="preserve">10. са с постоянен адрес на територията на общината </w:t>
      </w:r>
      <w:r w:rsidR="00360D9D" w:rsidRPr="00A80D3E">
        <w:rPr>
          <w:rFonts w:ascii="Times New Roman" w:hAnsi="Times New Roman"/>
          <w:sz w:val="24"/>
          <w:szCs w:val="24"/>
          <w:lang w:val="bg-BG"/>
        </w:rPr>
        <w:t xml:space="preserve">по местонахождение на имотите - </w:t>
      </w:r>
      <w:r w:rsidRPr="00A80D3E">
        <w:rPr>
          <w:rFonts w:ascii="Times New Roman" w:hAnsi="Times New Roman"/>
          <w:sz w:val="24"/>
          <w:szCs w:val="24"/>
          <w:lang w:val="bg-BG"/>
        </w:rPr>
        <w:t xml:space="preserve">обект на търга </w:t>
      </w:r>
      <w:r w:rsidR="0030478F" w:rsidRPr="00A80D3E">
        <w:rPr>
          <w:rFonts w:ascii="Times New Roman" w:hAnsi="Times New Roman"/>
          <w:sz w:val="24"/>
          <w:szCs w:val="24"/>
          <w:lang w:val="bg-BG"/>
        </w:rPr>
        <w:t>-</w:t>
      </w:r>
      <w:r w:rsidRPr="00A80D3E">
        <w:rPr>
          <w:rFonts w:ascii="Times New Roman" w:hAnsi="Times New Roman"/>
          <w:sz w:val="24"/>
          <w:szCs w:val="24"/>
          <w:lang w:val="bg-BG"/>
        </w:rPr>
        <w:t xml:space="preserve"> при кандидатстване на физически лица;</w:t>
      </w:r>
    </w:p>
    <w:p w:rsidR="006D7655" w:rsidRPr="00A80D3E" w:rsidRDefault="006D7655">
      <w:pPr>
        <w:overflowPunct w:val="0"/>
        <w:spacing w:line="288" w:lineRule="auto"/>
        <w:ind w:left="1440" w:right="-99"/>
        <w:jc w:val="both"/>
        <w:textAlignment w:val="auto"/>
        <w:rPr>
          <w:rFonts w:ascii="Times New Roman" w:hAnsi="Times New Roman"/>
          <w:sz w:val="24"/>
          <w:szCs w:val="24"/>
          <w:lang w:val="bg-BG"/>
        </w:rPr>
      </w:pPr>
      <w:r w:rsidRPr="00A80D3E">
        <w:rPr>
          <w:rFonts w:ascii="Times New Roman" w:hAnsi="Times New Roman"/>
          <w:sz w:val="24"/>
          <w:szCs w:val="24"/>
          <w:lang w:val="bg-BG"/>
        </w:rPr>
        <w:t>11. са със седалище или адрес на управление на територията на общината по местонахождение</w:t>
      </w:r>
      <w:r w:rsidR="00360D9D" w:rsidRPr="00A80D3E">
        <w:rPr>
          <w:rFonts w:ascii="Times New Roman" w:hAnsi="Times New Roman"/>
          <w:sz w:val="24"/>
          <w:szCs w:val="24"/>
          <w:lang w:val="bg-BG"/>
        </w:rPr>
        <w:t xml:space="preserve"> на имотите -</w:t>
      </w:r>
      <w:r w:rsidRPr="00A80D3E">
        <w:rPr>
          <w:rFonts w:ascii="Times New Roman" w:hAnsi="Times New Roman"/>
          <w:sz w:val="24"/>
          <w:szCs w:val="24"/>
          <w:lang w:val="bg-BG"/>
        </w:rPr>
        <w:t xml:space="preserve"> обект на търга - при кандидатстване на кооперации, еднолични търговци и юридически лица;</w:t>
      </w:r>
    </w:p>
    <w:p w:rsidR="006D7655" w:rsidRPr="00A80D3E" w:rsidRDefault="006D7655">
      <w:pPr>
        <w:overflowPunct w:val="0"/>
        <w:spacing w:line="288" w:lineRule="auto"/>
        <w:ind w:left="1440" w:right="-99"/>
        <w:jc w:val="both"/>
        <w:textAlignment w:val="auto"/>
        <w:rPr>
          <w:rFonts w:ascii="Times New Roman" w:hAnsi="Times New Roman"/>
          <w:sz w:val="24"/>
          <w:szCs w:val="24"/>
          <w:lang w:val="bg-BG"/>
        </w:rPr>
      </w:pPr>
      <w:r w:rsidRPr="00A80D3E">
        <w:rPr>
          <w:rFonts w:ascii="Times New Roman" w:hAnsi="Times New Roman"/>
          <w:sz w:val="24"/>
          <w:szCs w:val="24"/>
          <w:lang w:val="bg-BG"/>
        </w:rPr>
        <w:t>12. са собственици или ползватели на животновъдни обекти, намиращи се на територията на общината по местонахождение на имотите - обект на търга, или развиват стопанска дейност на територията на общината по местонахождение на имотите - обект на търга</w:t>
      </w:r>
      <w:r w:rsidR="0030478F" w:rsidRPr="00A80D3E">
        <w:rPr>
          <w:rFonts w:ascii="Times New Roman" w:hAnsi="Times New Roman"/>
          <w:sz w:val="24"/>
          <w:szCs w:val="24"/>
          <w:lang w:val="bg-BG"/>
        </w:rPr>
        <w:t>.</w:t>
      </w:r>
    </w:p>
    <w:p w:rsidR="007F4C71" w:rsidRDefault="00713594" w:rsidP="006C5D62">
      <w:pPr>
        <w:overflowPunct w:val="0"/>
        <w:spacing w:line="288" w:lineRule="auto"/>
        <w:ind w:right="-99" w:firstLine="720"/>
        <w:jc w:val="both"/>
        <w:textAlignment w:val="auto"/>
        <w:rPr>
          <w:rFonts w:ascii="Times New Roman" w:hAnsi="Times New Roman"/>
          <w:sz w:val="24"/>
          <w:szCs w:val="24"/>
          <w:lang w:val="bg-BG"/>
        </w:rPr>
      </w:pPr>
      <w:r>
        <w:rPr>
          <w:rFonts w:ascii="Times New Roman" w:hAnsi="Times New Roman"/>
          <w:sz w:val="24"/>
          <w:szCs w:val="24"/>
          <w:lang w:val="bg-BG"/>
        </w:rPr>
        <w:t xml:space="preserve"> Изискването по т. 2 се отнася за</w:t>
      </w:r>
      <w:r w:rsidR="00360D9D">
        <w:rPr>
          <w:rFonts w:ascii="Times New Roman" w:hAnsi="Times New Roman"/>
          <w:sz w:val="24"/>
          <w:szCs w:val="24"/>
          <w:lang w:val="bg-BG"/>
        </w:rPr>
        <w:t xml:space="preserve"> управителите или за членове на </w:t>
      </w:r>
      <w:r>
        <w:rPr>
          <w:rFonts w:ascii="Times New Roman" w:hAnsi="Times New Roman"/>
          <w:sz w:val="24"/>
          <w:szCs w:val="24"/>
          <w:lang w:val="bg-BG"/>
        </w:rPr>
        <w:t>управителните органи на кандидата.</w:t>
      </w:r>
    </w:p>
    <w:p w:rsidR="007F4C71" w:rsidRDefault="00713594" w:rsidP="00360D9D">
      <w:pPr>
        <w:overflowPunct w:val="0"/>
        <w:spacing w:line="288" w:lineRule="auto"/>
        <w:ind w:right="-99" w:firstLine="720"/>
        <w:jc w:val="both"/>
        <w:textAlignment w:val="auto"/>
        <w:rPr>
          <w:rFonts w:ascii="Times New Roman" w:hAnsi="Times New Roman"/>
          <w:sz w:val="24"/>
          <w:szCs w:val="24"/>
          <w:lang w:val="bg-BG"/>
        </w:rPr>
      </w:pPr>
      <w:r w:rsidRPr="00A80D3E">
        <w:rPr>
          <w:rFonts w:ascii="Times New Roman" w:hAnsi="Times New Roman"/>
          <w:sz w:val="24"/>
          <w:szCs w:val="24"/>
          <w:lang w:val="bg-BG"/>
        </w:rPr>
        <w:t xml:space="preserve">Обстоятелствата по  т. 1, 3 </w:t>
      </w:r>
      <w:r w:rsidR="00EB7229" w:rsidRPr="00A80D3E">
        <w:rPr>
          <w:rFonts w:ascii="Times New Roman" w:hAnsi="Times New Roman"/>
          <w:sz w:val="24"/>
          <w:szCs w:val="24"/>
          <w:lang w:val="bg-BG"/>
        </w:rPr>
        <w:t>-</w:t>
      </w:r>
      <w:r w:rsidRPr="00A80D3E">
        <w:rPr>
          <w:rFonts w:ascii="Times New Roman" w:hAnsi="Times New Roman"/>
          <w:sz w:val="24"/>
          <w:szCs w:val="24"/>
          <w:lang w:val="bg-BG"/>
        </w:rPr>
        <w:t xml:space="preserve"> 6</w:t>
      </w:r>
      <w:r w:rsidR="007B106D" w:rsidRPr="00A80D3E">
        <w:rPr>
          <w:rFonts w:ascii="Times New Roman" w:hAnsi="Times New Roman"/>
          <w:sz w:val="24"/>
          <w:szCs w:val="24"/>
          <w:lang w:val="bg-BG"/>
        </w:rPr>
        <w:t xml:space="preserve">, 11 и 12 </w:t>
      </w:r>
      <w:r w:rsidRPr="00A80D3E">
        <w:rPr>
          <w:rFonts w:ascii="Times New Roman" w:hAnsi="Times New Roman"/>
          <w:sz w:val="24"/>
          <w:szCs w:val="24"/>
          <w:lang w:val="bg-BG"/>
        </w:rPr>
        <w:t xml:space="preserve"> се удостоверяват служебно</w:t>
      </w:r>
      <w:r w:rsidRPr="00A80D3E">
        <w:rPr>
          <w:rFonts w:ascii="Times New Roman" w:hAnsi="Times New Roman"/>
          <w:color w:val="000000"/>
          <w:sz w:val="24"/>
          <w:szCs w:val="24"/>
          <w:lang w:val="bg-BG"/>
        </w:rPr>
        <w:t xml:space="preserve">, </w:t>
      </w:r>
      <w:r w:rsidRPr="00A80D3E">
        <w:rPr>
          <w:rFonts w:ascii="Times New Roman" w:hAnsi="Times New Roman"/>
          <w:sz w:val="24"/>
          <w:szCs w:val="24"/>
          <w:lang w:val="bg-BG"/>
        </w:rPr>
        <w:t>а обстоятелствата по т. 2, 7 - 9 се удостоверяват с декларация.</w:t>
      </w:r>
      <w:r w:rsidR="00360D9D" w:rsidRPr="00A80D3E">
        <w:rPr>
          <w:rFonts w:ascii="Times New Roman" w:hAnsi="Times New Roman"/>
          <w:sz w:val="24"/>
          <w:szCs w:val="24"/>
          <w:lang w:val="bg-BG"/>
        </w:rPr>
        <w:t xml:space="preserve"> Обстоятелств</w:t>
      </w:r>
      <w:r w:rsidR="00EB7229" w:rsidRPr="00A80D3E">
        <w:rPr>
          <w:rFonts w:ascii="Times New Roman" w:hAnsi="Times New Roman"/>
          <w:sz w:val="24"/>
          <w:szCs w:val="24"/>
          <w:lang w:val="bg-BG"/>
        </w:rPr>
        <w:t>а</w:t>
      </w:r>
      <w:r w:rsidR="00360D9D" w:rsidRPr="00A80D3E">
        <w:rPr>
          <w:rFonts w:ascii="Times New Roman" w:hAnsi="Times New Roman"/>
          <w:sz w:val="24"/>
          <w:szCs w:val="24"/>
          <w:lang w:val="bg-BG"/>
        </w:rPr>
        <w:t>т</w:t>
      </w:r>
      <w:r w:rsidR="00EB7229" w:rsidRPr="00A80D3E">
        <w:rPr>
          <w:rFonts w:ascii="Times New Roman" w:hAnsi="Times New Roman"/>
          <w:sz w:val="24"/>
          <w:szCs w:val="24"/>
          <w:lang w:val="bg-BG"/>
        </w:rPr>
        <w:t>а</w:t>
      </w:r>
      <w:r w:rsidR="00360D9D" w:rsidRPr="00A80D3E">
        <w:rPr>
          <w:rFonts w:ascii="Times New Roman" w:hAnsi="Times New Roman"/>
          <w:sz w:val="24"/>
          <w:szCs w:val="24"/>
          <w:lang w:val="bg-BG"/>
        </w:rPr>
        <w:t xml:space="preserve"> по т. 10 </w:t>
      </w:r>
      <w:r w:rsidRPr="00A80D3E">
        <w:rPr>
          <w:rFonts w:ascii="Times New Roman" w:hAnsi="Times New Roman"/>
          <w:sz w:val="24"/>
          <w:szCs w:val="24"/>
          <w:lang w:val="bg-BG"/>
        </w:rPr>
        <w:t xml:space="preserve"> </w:t>
      </w:r>
      <w:r w:rsidR="00360D9D" w:rsidRPr="00A80D3E">
        <w:rPr>
          <w:rFonts w:ascii="Times New Roman" w:hAnsi="Times New Roman"/>
          <w:sz w:val="24"/>
          <w:szCs w:val="24"/>
          <w:lang w:val="bg-BG"/>
        </w:rPr>
        <w:t>се проверяват по реда на чл.</w:t>
      </w:r>
      <w:r w:rsidR="00EB7229" w:rsidRPr="00A80D3E">
        <w:rPr>
          <w:rFonts w:ascii="Times New Roman" w:hAnsi="Times New Roman"/>
          <w:sz w:val="24"/>
          <w:szCs w:val="24"/>
          <w:lang w:val="bg-BG"/>
        </w:rPr>
        <w:t xml:space="preserve"> </w:t>
      </w:r>
      <w:r w:rsidR="00360D9D" w:rsidRPr="00A80D3E">
        <w:rPr>
          <w:rFonts w:ascii="Times New Roman" w:hAnsi="Times New Roman"/>
          <w:sz w:val="24"/>
          <w:szCs w:val="24"/>
          <w:lang w:val="bg-BG"/>
        </w:rPr>
        <w:t>47з, ал.</w:t>
      </w:r>
      <w:r w:rsidR="0030478F" w:rsidRPr="00A80D3E">
        <w:rPr>
          <w:rFonts w:ascii="Times New Roman" w:hAnsi="Times New Roman"/>
          <w:sz w:val="24"/>
          <w:szCs w:val="24"/>
          <w:lang w:val="bg-BG"/>
        </w:rPr>
        <w:t xml:space="preserve"> </w:t>
      </w:r>
      <w:r w:rsidR="00360D9D" w:rsidRPr="00A80D3E">
        <w:rPr>
          <w:rFonts w:ascii="Times New Roman" w:hAnsi="Times New Roman"/>
          <w:sz w:val="24"/>
          <w:szCs w:val="24"/>
          <w:lang w:val="bg-BG"/>
        </w:rPr>
        <w:t xml:space="preserve">3 </w:t>
      </w:r>
      <w:r w:rsidR="00EB7229" w:rsidRPr="00A80D3E">
        <w:rPr>
          <w:rFonts w:ascii="Times New Roman" w:hAnsi="Times New Roman"/>
          <w:sz w:val="24"/>
          <w:szCs w:val="24"/>
          <w:lang w:val="bg-BG"/>
        </w:rPr>
        <w:t xml:space="preserve">от ППЗСПЗЗ </w:t>
      </w:r>
      <w:r w:rsidR="00360D9D" w:rsidRPr="00A80D3E">
        <w:rPr>
          <w:rFonts w:ascii="Times New Roman" w:hAnsi="Times New Roman"/>
          <w:sz w:val="24"/>
          <w:szCs w:val="24"/>
          <w:lang w:val="bg-BG"/>
        </w:rPr>
        <w:t>при представяне на документ за самоличност или нотариално завереното пълномощно.</w:t>
      </w:r>
    </w:p>
    <w:p w:rsidR="007F4C71" w:rsidRDefault="007F4C71">
      <w:pPr>
        <w:spacing w:line="288" w:lineRule="auto"/>
        <w:ind w:right="-99" w:firstLine="720"/>
        <w:jc w:val="both"/>
        <w:textAlignment w:val="auto"/>
        <w:rPr>
          <w:rFonts w:ascii="Times New Roman" w:hAnsi="Times New Roman"/>
          <w:b/>
          <w:sz w:val="24"/>
          <w:szCs w:val="24"/>
          <w:lang w:val="bg-BG"/>
        </w:rPr>
      </w:pPr>
    </w:p>
    <w:p w:rsidR="007F4C71" w:rsidRDefault="00713594">
      <w:pPr>
        <w:spacing w:line="288" w:lineRule="auto"/>
        <w:ind w:right="-99" w:firstLine="720"/>
        <w:jc w:val="both"/>
        <w:textAlignment w:val="auto"/>
        <w:rPr>
          <w:rFonts w:ascii="Times New Roman" w:hAnsi="Times New Roman"/>
          <w:b/>
          <w:sz w:val="24"/>
          <w:szCs w:val="24"/>
        </w:rPr>
      </w:pPr>
      <w:r>
        <w:rPr>
          <w:rFonts w:ascii="Times New Roman" w:hAnsi="Times New Roman"/>
          <w:b/>
          <w:sz w:val="24"/>
          <w:szCs w:val="24"/>
          <w:lang w:val="bg-BG"/>
        </w:rPr>
        <w:t xml:space="preserve">Не се допускат до участие в търга лица, които не отговарят на горепосочените изисквания, както и оферти, които не са придружени с документите, посочени в Раздел </w:t>
      </w:r>
    </w:p>
    <w:p w:rsidR="007F4C71" w:rsidRDefault="00713594">
      <w:pPr>
        <w:spacing w:line="288" w:lineRule="auto"/>
        <w:ind w:right="-99"/>
        <w:jc w:val="both"/>
        <w:textAlignment w:val="auto"/>
        <w:rPr>
          <w:rFonts w:ascii="Times New Roman" w:hAnsi="Times New Roman"/>
          <w:b/>
          <w:sz w:val="24"/>
          <w:szCs w:val="24"/>
          <w:lang w:val="bg-BG"/>
        </w:rPr>
      </w:pPr>
      <w:r>
        <w:rPr>
          <w:rFonts w:ascii="Times New Roman" w:hAnsi="Times New Roman"/>
          <w:b/>
          <w:sz w:val="24"/>
          <w:szCs w:val="24"/>
        </w:rPr>
        <w:t>II</w:t>
      </w:r>
      <w:r>
        <w:rPr>
          <w:rFonts w:ascii="Times New Roman" w:hAnsi="Times New Roman"/>
          <w:b/>
          <w:sz w:val="24"/>
          <w:szCs w:val="24"/>
          <w:lang w:val="bg-BG"/>
        </w:rPr>
        <w:t xml:space="preserve">. Други основания за декласиране са: </w:t>
      </w:r>
    </w:p>
    <w:p w:rsidR="007F4C71" w:rsidRDefault="00713594">
      <w:pPr>
        <w:pStyle w:val="af0"/>
        <w:numPr>
          <w:ilvl w:val="0"/>
          <w:numId w:val="1"/>
        </w:numPr>
        <w:spacing w:line="288" w:lineRule="auto"/>
        <w:ind w:right="-99"/>
        <w:jc w:val="both"/>
        <w:textAlignment w:val="auto"/>
        <w:rPr>
          <w:rFonts w:ascii="Times New Roman" w:hAnsi="Times New Roman"/>
          <w:b/>
          <w:sz w:val="24"/>
          <w:szCs w:val="24"/>
          <w:lang w:val="bg-BG"/>
        </w:rPr>
      </w:pPr>
      <w:r>
        <w:rPr>
          <w:rFonts w:ascii="Times New Roman" w:hAnsi="Times New Roman"/>
          <w:b/>
          <w:sz w:val="24"/>
          <w:szCs w:val="24"/>
          <w:lang w:val="bg-BG"/>
        </w:rPr>
        <w:t>представено заявление</w:t>
      </w:r>
      <w:r w:rsidR="0030478F">
        <w:rPr>
          <w:rFonts w:ascii="Times New Roman" w:hAnsi="Times New Roman"/>
          <w:b/>
          <w:sz w:val="24"/>
          <w:szCs w:val="24"/>
          <w:lang w:val="bg-BG"/>
        </w:rPr>
        <w:t xml:space="preserve"> -</w:t>
      </w:r>
      <w:r>
        <w:rPr>
          <w:rFonts w:ascii="Times New Roman" w:hAnsi="Times New Roman"/>
          <w:b/>
          <w:sz w:val="24"/>
          <w:szCs w:val="24"/>
          <w:lang w:val="bg-BG"/>
        </w:rPr>
        <w:t xml:space="preserve"> оферта за участие, което не отговаря на образеца; </w:t>
      </w:r>
    </w:p>
    <w:p w:rsidR="007F4C71" w:rsidRDefault="00713594">
      <w:pPr>
        <w:pStyle w:val="af0"/>
        <w:numPr>
          <w:ilvl w:val="0"/>
          <w:numId w:val="1"/>
        </w:numPr>
        <w:spacing w:line="288" w:lineRule="auto"/>
        <w:ind w:right="-99"/>
        <w:jc w:val="both"/>
        <w:textAlignment w:val="auto"/>
        <w:rPr>
          <w:rFonts w:ascii="Times New Roman" w:hAnsi="Times New Roman"/>
          <w:b/>
          <w:sz w:val="24"/>
          <w:szCs w:val="24"/>
          <w:lang w:val="bg-BG"/>
        </w:rPr>
      </w:pPr>
      <w:r>
        <w:rPr>
          <w:rFonts w:ascii="Times New Roman" w:hAnsi="Times New Roman"/>
          <w:b/>
          <w:sz w:val="24"/>
          <w:szCs w:val="24"/>
          <w:lang w:val="bg-BG"/>
        </w:rPr>
        <w:t xml:space="preserve">липса на банково бордеро за внесен депозит за всеки имот поотделно; </w:t>
      </w:r>
    </w:p>
    <w:p w:rsidR="007F4C71" w:rsidRDefault="00713594">
      <w:pPr>
        <w:pStyle w:val="af0"/>
        <w:numPr>
          <w:ilvl w:val="0"/>
          <w:numId w:val="1"/>
        </w:numPr>
        <w:spacing w:line="288" w:lineRule="auto"/>
        <w:ind w:right="-99"/>
        <w:jc w:val="both"/>
        <w:textAlignment w:val="auto"/>
        <w:rPr>
          <w:rFonts w:ascii="Times New Roman" w:hAnsi="Times New Roman"/>
          <w:b/>
          <w:sz w:val="24"/>
          <w:szCs w:val="24"/>
          <w:lang w:val="bg-BG"/>
        </w:rPr>
      </w:pPr>
      <w:r>
        <w:rPr>
          <w:rFonts w:ascii="Times New Roman" w:hAnsi="Times New Roman"/>
          <w:b/>
          <w:sz w:val="24"/>
          <w:szCs w:val="24"/>
          <w:lang w:val="bg-BG"/>
        </w:rPr>
        <w:t>несъответствие между сумата по внесения депозит и изискуемия такъв;</w:t>
      </w:r>
    </w:p>
    <w:p w:rsidR="007F4C71" w:rsidRDefault="00713594">
      <w:pPr>
        <w:pStyle w:val="af0"/>
        <w:numPr>
          <w:ilvl w:val="0"/>
          <w:numId w:val="1"/>
        </w:numPr>
        <w:spacing w:line="288" w:lineRule="auto"/>
        <w:ind w:right="-99"/>
        <w:jc w:val="both"/>
        <w:textAlignment w:val="auto"/>
        <w:rPr>
          <w:rFonts w:ascii="Times New Roman" w:hAnsi="Times New Roman"/>
          <w:b/>
          <w:sz w:val="24"/>
          <w:szCs w:val="24"/>
          <w:lang w:val="bg-BG"/>
        </w:rPr>
      </w:pPr>
      <w:r>
        <w:rPr>
          <w:rFonts w:ascii="Times New Roman" w:hAnsi="Times New Roman"/>
          <w:b/>
          <w:sz w:val="24"/>
          <w:szCs w:val="24"/>
          <w:lang w:val="bg-BG"/>
        </w:rPr>
        <w:t xml:space="preserve">предложената цена е по-ниска от началната тръжна цена; </w:t>
      </w:r>
    </w:p>
    <w:p w:rsidR="007F4C71" w:rsidRDefault="00713594">
      <w:pPr>
        <w:pStyle w:val="af0"/>
        <w:numPr>
          <w:ilvl w:val="0"/>
          <w:numId w:val="1"/>
        </w:numPr>
        <w:spacing w:line="288" w:lineRule="auto"/>
        <w:ind w:right="-99"/>
        <w:jc w:val="both"/>
        <w:textAlignment w:val="auto"/>
        <w:rPr>
          <w:rFonts w:ascii="Times New Roman" w:hAnsi="Times New Roman"/>
          <w:b/>
          <w:sz w:val="24"/>
          <w:szCs w:val="24"/>
          <w:lang w:val="bg-BG"/>
        </w:rPr>
      </w:pPr>
      <w:r>
        <w:rPr>
          <w:rFonts w:ascii="Times New Roman" w:hAnsi="Times New Roman"/>
          <w:b/>
          <w:sz w:val="24"/>
          <w:szCs w:val="24"/>
          <w:lang w:val="bg-BG"/>
        </w:rPr>
        <w:t xml:space="preserve">предложената цена трябва да бъде изписана с цифри и с думи за всеки номер имот </w:t>
      </w:r>
      <w:r w:rsidR="0030478F">
        <w:rPr>
          <w:rFonts w:ascii="Times New Roman" w:hAnsi="Times New Roman"/>
          <w:b/>
          <w:sz w:val="24"/>
          <w:szCs w:val="24"/>
          <w:lang w:val="bg-BG"/>
        </w:rPr>
        <w:t>-</w:t>
      </w:r>
      <w:r>
        <w:rPr>
          <w:rFonts w:ascii="Times New Roman" w:hAnsi="Times New Roman"/>
          <w:b/>
          <w:sz w:val="24"/>
          <w:szCs w:val="24"/>
          <w:lang w:val="bg-BG"/>
        </w:rPr>
        <w:t xml:space="preserve"> обект на търга. При различие е валидно изписването с думи. </w:t>
      </w:r>
    </w:p>
    <w:p w:rsidR="007F4C71" w:rsidRDefault="007F4C71">
      <w:pPr>
        <w:spacing w:line="288" w:lineRule="auto"/>
        <w:ind w:right="-99" w:firstLine="720"/>
        <w:jc w:val="both"/>
        <w:textAlignment w:val="auto"/>
        <w:rPr>
          <w:rFonts w:ascii="Times New Roman" w:hAnsi="Times New Roman"/>
          <w:b/>
          <w:sz w:val="24"/>
          <w:szCs w:val="24"/>
          <w:u w:val="single"/>
          <w:lang w:val="bg-BG"/>
        </w:rPr>
      </w:pPr>
    </w:p>
    <w:p w:rsidR="007F4C71" w:rsidRDefault="00713594">
      <w:pPr>
        <w:spacing w:line="288" w:lineRule="auto"/>
        <w:ind w:right="-99" w:firstLine="720"/>
        <w:jc w:val="both"/>
        <w:textAlignment w:val="auto"/>
        <w:rPr>
          <w:rFonts w:ascii="Times New Roman" w:hAnsi="Times New Roman"/>
          <w:b/>
          <w:sz w:val="24"/>
          <w:szCs w:val="24"/>
          <w:u w:val="single"/>
          <w:lang w:val="bg-BG"/>
        </w:rPr>
      </w:pPr>
      <w:r>
        <w:rPr>
          <w:rFonts w:ascii="Times New Roman" w:hAnsi="Times New Roman"/>
          <w:b/>
          <w:sz w:val="24"/>
          <w:szCs w:val="24"/>
          <w:u w:val="single"/>
          <w:lang w:val="bg-BG"/>
        </w:rPr>
        <w:t xml:space="preserve">Важно: </w:t>
      </w:r>
    </w:p>
    <w:p w:rsidR="007F4C71" w:rsidRDefault="00713594">
      <w:pPr>
        <w:spacing w:line="288" w:lineRule="auto"/>
        <w:ind w:right="-99" w:firstLine="720"/>
        <w:jc w:val="both"/>
        <w:textAlignment w:val="auto"/>
        <w:rPr>
          <w:rFonts w:ascii="Times New Roman" w:hAnsi="Times New Roman"/>
          <w:b/>
          <w:sz w:val="24"/>
          <w:szCs w:val="24"/>
          <w:u w:val="single"/>
          <w:lang w:val="bg-BG"/>
        </w:rPr>
      </w:pPr>
      <w:r>
        <w:rPr>
          <w:rFonts w:ascii="Times New Roman" w:hAnsi="Times New Roman"/>
          <w:b/>
          <w:sz w:val="24"/>
          <w:szCs w:val="24"/>
          <w:u w:val="single"/>
          <w:lang w:val="bg-BG"/>
        </w:rPr>
        <w:t xml:space="preserve">Не се разглеждат предложения на кандидати, които не са се явили на търга, не са изпратили упълномощено лице, липсва или се установи неточност в представеното нотариално заверено пълномощно - ОРИГИНАЛ. </w:t>
      </w:r>
    </w:p>
    <w:p w:rsidR="007F4C71" w:rsidRDefault="00713594">
      <w:pPr>
        <w:spacing w:line="288" w:lineRule="auto"/>
        <w:ind w:right="-99" w:firstLine="720"/>
        <w:jc w:val="both"/>
        <w:textAlignment w:val="auto"/>
        <w:rPr>
          <w:rFonts w:ascii="Times New Roman" w:hAnsi="Times New Roman"/>
          <w:sz w:val="24"/>
          <w:szCs w:val="24"/>
          <w:lang w:val="bg-BG"/>
        </w:rPr>
      </w:pPr>
      <w:r>
        <w:rPr>
          <w:rFonts w:ascii="Times New Roman" w:hAnsi="Times New Roman"/>
          <w:b/>
          <w:sz w:val="24"/>
          <w:szCs w:val="24"/>
          <w:u w:val="single"/>
          <w:lang w:val="bg-BG"/>
        </w:rPr>
        <w:t>Документи за участие, представени след изтичането на определения срок или в незапечатан или прозрачен плик, или в плик с нарушена цялост, не се приемат</w:t>
      </w:r>
      <w:r>
        <w:rPr>
          <w:rFonts w:ascii="Times New Roman" w:hAnsi="Times New Roman"/>
          <w:sz w:val="24"/>
          <w:szCs w:val="24"/>
          <w:lang w:val="bg-BG"/>
        </w:rPr>
        <w:t xml:space="preserve">. </w:t>
      </w:r>
    </w:p>
    <w:p w:rsidR="007F4C71" w:rsidRDefault="007F4C71">
      <w:pPr>
        <w:spacing w:line="288" w:lineRule="auto"/>
        <w:ind w:right="-99"/>
        <w:jc w:val="both"/>
        <w:textAlignment w:val="auto"/>
        <w:rPr>
          <w:rFonts w:ascii="Times New Roman" w:hAnsi="Times New Roman"/>
          <w:sz w:val="24"/>
          <w:szCs w:val="24"/>
        </w:rPr>
      </w:pPr>
    </w:p>
    <w:p w:rsidR="007F4C71" w:rsidRDefault="00713594">
      <w:pPr>
        <w:spacing w:line="288" w:lineRule="auto"/>
        <w:ind w:right="-99"/>
        <w:jc w:val="both"/>
        <w:textAlignment w:val="auto"/>
        <w:rPr>
          <w:rFonts w:ascii="Times New Roman" w:hAnsi="Times New Roman"/>
          <w:b/>
          <w:sz w:val="24"/>
          <w:szCs w:val="24"/>
          <w:u w:val="single"/>
        </w:rPr>
      </w:pPr>
      <w:r>
        <w:rPr>
          <w:rFonts w:ascii="Times New Roman" w:hAnsi="Times New Roman"/>
          <w:b/>
          <w:sz w:val="24"/>
          <w:szCs w:val="24"/>
          <w:u w:val="single"/>
          <w:lang w:val="bg-BG"/>
        </w:rPr>
        <w:t>РАЗДЕЛ ІІ.  ДОКУМЕНТИ ЗА ПРОВЕЖДАНЕ НА ТЪРГА</w:t>
      </w:r>
    </w:p>
    <w:p w:rsidR="007F4C71" w:rsidRDefault="007F4C71">
      <w:pPr>
        <w:spacing w:line="288" w:lineRule="auto"/>
        <w:ind w:right="-99"/>
        <w:jc w:val="both"/>
        <w:textAlignment w:val="auto"/>
        <w:rPr>
          <w:rFonts w:ascii="Times New Roman" w:hAnsi="Times New Roman"/>
          <w:b/>
          <w:sz w:val="24"/>
          <w:szCs w:val="24"/>
        </w:rPr>
      </w:pPr>
    </w:p>
    <w:p w:rsidR="007F4C71" w:rsidRDefault="00713594">
      <w:pPr>
        <w:spacing w:line="288" w:lineRule="auto"/>
        <w:ind w:right="-99"/>
        <w:jc w:val="both"/>
        <w:textAlignment w:val="auto"/>
        <w:rPr>
          <w:rFonts w:ascii="Times New Roman" w:hAnsi="Times New Roman"/>
          <w:b/>
          <w:sz w:val="24"/>
          <w:szCs w:val="24"/>
          <w:u w:val="single"/>
          <w:lang w:val="bg-BG"/>
        </w:rPr>
      </w:pPr>
      <w:r>
        <w:rPr>
          <w:rFonts w:ascii="Times New Roman" w:hAnsi="Times New Roman"/>
          <w:b/>
          <w:sz w:val="24"/>
          <w:szCs w:val="24"/>
          <w:u w:val="single"/>
          <w:lang w:val="bg-BG"/>
        </w:rPr>
        <w:t xml:space="preserve"> За физически лица /ФЛ/:</w:t>
      </w:r>
    </w:p>
    <w:p w:rsidR="007F4C71" w:rsidRDefault="007F4C71">
      <w:pPr>
        <w:spacing w:line="288" w:lineRule="auto"/>
        <w:ind w:right="-99"/>
        <w:jc w:val="both"/>
        <w:textAlignment w:val="auto"/>
        <w:rPr>
          <w:rFonts w:ascii="Times New Roman" w:hAnsi="Times New Roman"/>
          <w:b/>
          <w:sz w:val="24"/>
          <w:szCs w:val="24"/>
          <w:u w:val="single"/>
          <w:lang w:val="bg-BG"/>
        </w:rPr>
      </w:pPr>
    </w:p>
    <w:p w:rsidR="007F4C71" w:rsidRDefault="00713594">
      <w:pPr>
        <w:pStyle w:val="af0"/>
        <w:numPr>
          <w:ilvl w:val="0"/>
          <w:numId w:val="2"/>
        </w:numPr>
        <w:spacing w:line="288" w:lineRule="auto"/>
        <w:ind w:right="-99"/>
        <w:jc w:val="both"/>
        <w:textAlignment w:val="auto"/>
        <w:rPr>
          <w:rFonts w:ascii="Times New Roman" w:hAnsi="Times New Roman"/>
          <w:sz w:val="24"/>
          <w:szCs w:val="24"/>
          <w:lang w:val="bg-BG"/>
        </w:rPr>
      </w:pPr>
      <w:r>
        <w:rPr>
          <w:rFonts w:ascii="Times New Roman" w:hAnsi="Times New Roman"/>
          <w:sz w:val="24"/>
          <w:szCs w:val="24"/>
          <w:lang w:val="bg-BG"/>
        </w:rPr>
        <w:t>Заявление-оферта за участие в търга:</w:t>
      </w:r>
    </w:p>
    <w:p w:rsidR="00100F4A" w:rsidRDefault="00100F4A" w:rsidP="00100F4A">
      <w:pPr>
        <w:pStyle w:val="af0"/>
        <w:spacing w:line="288" w:lineRule="auto"/>
        <w:ind w:left="1070" w:right="-99"/>
        <w:jc w:val="both"/>
        <w:textAlignment w:val="auto"/>
        <w:rPr>
          <w:rFonts w:ascii="Times New Roman" w:hAnsi="Times New Roman"/>
          <w:sz w:val="24"/>
          <w:szCs w:val="24"/>
          <w:lang w:val="bg-BG"/>
        </w:rPr>
      </w:pPr>
    </w:p>
    <w:p w:rsidR="00100F4A" w:rsidRPr="00A80D3E" w:rsidRDefault="00100F4A" w:rsidP="00100F4A">
      <w:pPr>
        <w:pStyle w:val="af0"/>
        <w:numPr>
          <w:ilvl w:val="0"/>
          <w:numId w:val="1"/>
        </w:numPr>
        <w:spacing w:line="288" w:lineRule="auto"/>
        <w:ind w:right="-99"/>
        <w:jc w:val="both"/>
        <w:textAlignment w:val="auto"/>
        <w:rPr>
          <w:rFonts w:ascii="Times New Roman" w:hAnsi="Times New Roman"/>
          <w:sz w:val="24"/>
          <w:szCs w:val="24"/>
          <w:lang w:val="bg-BG"/>
        </w:rPr>
      </w:pPr>
      <w:r w:rsidRPr="00A80D3E">
        <w:rPr>
          <w:rFonts w:ascii="Times New Roman" w:hAnsi="Times New Roman"/>
          <w:sz w:val="24"/>
          <w:szCs w:val="24"/>
          <w:lang w:val="bg-BG"/>
        </w:rPr>
        <w:t>Заявление-оферта за отдаване под наем или аренда на земеделски земи от държавния поземлен фонд по реда на чл.24а, ал. 1 от ЗСПЗЗ;</w:t>
      </w:r>
    </w:p>
    <w:p w:rsidR="00100F4A" w:rsidRDefault="00100F4A">
      <w:pPr>
        <w:pStyle w:val="af0"/>
        <w:numPr>
          <w:ilvl w:val="0"/>
          <w:numId w:val="1"/>
        </w:numPr>
        <w:spacing w:line="288" w:lineRule="auto"/>
        <w:ind w:right="-99"/>
        <w:jc w:val="both"/>
        <w:textAlignment w:val="auto"/>
        <w:rPr>
          <w:rFonts w:ascii="Times New Roman" w:hAnsi="Times New Roman"/>
          <w:sz w:val="24"/>
          <w:szCs w:val="24"/>
          <w:lang w:val="bg-BG"/>
        </w:rPr>
      </w:pPr>
    </w:p>
    <w:p w:rsidR="007F4C71" w:rsidRDefault="00713594">
      <w:pPr>
        <w:pStyle w:val="af0"/>
        <w:numPr>
          <w:ilvl w:val="0"/>
          <w:numId w:val="1"/>
        </w:numPr>
        <w:spacing w:line="288" w:lineRule="auto"/>
        <w:ind w:right="-99"/>
        <w:jc w:val="both"/>
        <w:textAlignment w:val="auto"/>
        <w:rPr>
          <w:rFonts w:ascii="Times New Roman" w:hAnsi="Times New Roman"/>
          <w:sz w:val="24"/>
          <w:szCs w:val="24"/>
          <w:lang w:val="bg-BG"/>
        </w:rPr>
      </w:pPr>
      <w:r>
        <w:rPr>
          <w:rFonts w:ascii="Times New Roman" w:hAnsi="Times New Roman"/>
          <w:sz w:val="24"/>
          <w:szCs w:val="24"/>
          <w:lang w:val="bg-BG"/>
        </w:rPr>
        <w:t>Заявление-оферта за участие в търга за отдаване под наем или аренда на  земеделски земи от държавния поземлен от лице по чл. 24а, ал. 1а, т. 1, б. а) от ЗСПЗЗ</w:t>
      </w:r>
      <w:r>
        <w:rPr>
          <w:rFonts w:ascii="Times New Roman" w:hAnsi="Times New Roman"/>
          <w:sz w:val="24"/>
          <w:szCs w:val="24"/>
        </w:rPr>
        <w:t xml:space="preserve"> </w:t>
      </w:r>
      <w:r w:rsidR="00320BFB">
        <w:rPr>
          <w:rFonts w:ascii="Times New Roman" w:hAnsi="Times New Roman"/>
          <w:sz w:val="24"/>
          <w:szCs w:val="24"/>
          <w:lang w:val="bg-BG"/>
        </w:rPr>
        <w:t>-</w:t>
      </w:r>
      <w:r>
        <w:rPr>
          <w:rFonts w:ascii="Times New Roman" w:hAnsi="Times New Roman"/>
          <w:sz w:val="24"/>
          <w:szCs w:val="24"/>
          <w:lang w:val="bg-BG"/>
        </w:rPr>
        <w:t xml:space="preserve"> образец;</w:t>
      </w:r>
    </w:p>
    <w:p w:rsidR="007F4C71" w:rsidRDefault="007F4C71">
      <w:pPr>
        <w:pStyle w:val="af0"/>
        <w:spacing w:line="288" w:lineRule="auto"/>
        <w:ind w:right="-99"/>
        <w:jc w:val="both"/>
        <w:textAlignment w:val="auto"/>
        <w:rPr>
          <w:rFonts w:ascii="Times New Roman" w:hAnsi="Times New Roman"/>
          <w:sz w:val="24"/>
          <w:szCs w:val="24"/>
          <w:highlight w:val="yellow"/>
          <w:lang w:val="bg-BG"/>
        </w:rPr>
      </w:pPr>
    </w:p>
    <w:p w:rsidR="007F4C71" w:rsidRDefault="00713594">
      <w:pPr>
        <w:pStyle w:val="af0"/>
        <w:numPr>
          <w:ilvl w:val="0"/>
          <w:numId w:val="1"/>
        </w:numPr>
        <w:spacing w:line="288" w:lineRule="auto"/>
        <w:rPr>
          <w:rFonts w:ascii="Times New Roman" w:hAnsi="Times New Roman"/>
          <w:sz w:val="24"/>
          <w:szCs w:val="24"/>
          <w:lang w:val="bg-BG"/>
        </w:rPr>
      </w:pPr>
      <w:r>
        <w:rPr>
          <w:rFonts w:ascii="Times New Roman" w:hAnsi="Times New Roman"/>
          <w:sz w:val="24"/>
          <w:szCs w:val="24"/>
          <w:lang w:val="bg-BG"/>
        </w:rPr>
        <w:t>Заявление-оферта за участие в търга за отдаване под наем или аренда на  земеделски земи от държавния поземлен от лице по чл. 24а, ал. 1а, т. 1, б. б) от ЗСПЗЗ</w:t>
      </w:r>
      <w:r>
        <w:rPr>
          <w:rFonts w:ascii="Times New Roman" w:hAnsi="Times New Roman"/>
          <w:sz w:val="24"/>
          <w:szCs w:val="24"/>
        </w:rPr>
        <w:t xml:space="preserve"> </w:t>
      </w:r>
      <w:r w:rsidR="00320BFB">
        <w:rPr>
          <w:rFonts w:ascii="Times New Roman" w:hAnsi="Times New Roman"/>
          <w:sz w:val="24"/>
          <w:szCs w:val="24"/>
          <w:lang w:val="bg-BG"/>
        </w:rPr>
        <w:t>-</w:t>
      </w:r>
      <w:r>
        <w:rPr>
          <w:rFonts w:ascii="Times New Roman" w:hAnsi="Times New Roman"/>
          <w:sz w:val="24"/>
          <w:szCs w:val="24"/>
          <w:lang w:val="bg-BG"/>
        </w:rPr>
        <w:t xml:space="preserve"> образец;</w:t>
      </w:r>
    </w:p>
    <w:p w:rsidR="007F4C71" w:rsidRDefault="007F4C71">
      <w:pPr>
        <w:pStyle w:val="af0"/>
        <w:spacing w:line="288" w:lineRule="auto"/>
        <w:ind w:right="-99"/>
        <w:jc w:val="both"/>
        <w:textAlignment w:val="auto"/>
        <w:rPr>
          <w:rFonts w:ascii="Times New Roman" w:hAnsi="Times New Roman"/>
          <w:sz w:val="24"/>
          <w:szCs w:val="24"/>
          <w:lang w:val="bg-BG"/>
        </w:rPr>
      </w:pPr>
    </w:p>
    <w:p w:rsidR="007F4C71" w:rsidRDefault="00713594">
      <w:pPr>
        <w:pStyle w:val="af0"/>
        <w:numPr>
          <w:ilvl w:val="0"/>
          <w:numId w:val="1"/>
        </w:numPr>
        <w:spacing w:line="288" w:lineRule="auto"/>
        <w:rPr>
          <w:rFonts w:ascii="Times New Roman" w:hAnsi="Times New Roman"/>
          <w:sz w:val="24"/>
          <w:szCs w:val="24"/>
          <w:lang w:val="bg-BG"/>
        </w:rPr>
      </w:pPr>
      <w:r>
        <w:rPr>
          <w:rFonts w:ascii="Times New Roman" w:hAnsi="Times New Roman"/>
          <w:sz w:val="24"/>
          <w:szCs w:val="24"/>
          <w:lang w:val="bg-BG"/>
        </w:rPr>
        <w:t>Заявление-оферта за участие в търга за отдаване под наем или аренда на  земеделски земи от държавния поземлен от лице по чл. 24а, ал. 1а, т. 1, б. в) от ЗСПЗЗ</w:t>
      </w:r>
      <w:r>
        <w:rPr>
          <w:rFonts w:ascii="Times New Roman" w:hAnsi="Times New Roman"/>
          <w:sz w:val="24"/>
          <w:szCs w:val="24"/>
        </w:rPr>
        <w:t xml:space="preserve"> </w:t>
      </w:r>
      <w:r w:rsidR="00320BFB">
        <w:rPr>
          <w:rFonts w:ascii="Times New Roman" w:hAnsi="Times New Roman"/>
          <w:sz w:val="24"/>
          <w:szCs w:val="24"/>
          <w:lang w:val="bg-BG"/>
        </w:rPr>
        <w:t>-</w:t>
      </w:r>
      <w:r>
        <w:rPr>
          <w:rFonts w:ascii="Times New Roman" w:hAnsi="Times New Roman"/>
          <w:sz w:val="24"/>
          <w:szCs w:val="24"/>
          <w:lang w:val="bg-BG"/>
        </w:rPr>
        <w:t xml:space="preserve"> образец;</w:t>
      </w:r>
    </w:p>
    <w:p w:rsidR="007F4C71" w:rsidRDefault="007F4C71">
      <w:pPr>
        <w:pStyle w:val="af0"/>
        <w:spacing w:line="288" w:lineRule="auto"/>
        <w:ind w:right="-99"/>
        <w:jc w:val="both"/>
        <w:textAlignment w:val="auto"/>
        <w:rPr>
          <w:rFonts w:ascii="Times New Roman" w:hAnsi="Times New Roman"/>
          <w:sz w:val="24"/>
          <w:szCs w:val="24"/>
          <w:highlight w:val="yellow"/>
          <w:lang w:val="bg-BG"/>
        </w:rPr>
      </w:pPr>
    </w:p>
    <w:p w:rsidR="007F4C71" w:rsidRDefault="00713594">
      <w:pPr>
        <w:pStyle w:val="af0"/>
        <w:numPr>
          <w:ilvl w:val="0"/>
          <w:numId w:val="1"/>
        </w:numPr>
        <w:spacing w:line="288" w:lineRule="auto"/>
        <w:rPr>
          <w:rFonts w:ascii="Times New Roman" w:hAnsi="Times New Roman"/>
          <w:sz w:val="24"/>
          <w:szCs w:val="24"/>
          <w:lang w:val="bg-BG"/>
        </w:rPr>
      </w:pPr>
      <w:r>
        <w:rPr>
          <w:rFonts w:ascii="Times New Roman" w:hAnsi="Times New Roman"/>
          <w:sz w:val="24"/>
          <w:szCs w:val="24"/>
          <w:lang w:val="bg-BG"/>
        </w:rPr>
        <w:t>Заявление-оферта за участие в търга за отдаване под наем или аренда на  земеделски земи от държавния поземлен от лице по чл. 24а, ал. 1а, т. 1, б. г) от ЗСПЗЗ</w:t>
      </w:r>
      <w:r>
        <w:rPr>
          <w:rFonts w:ascii="Times New Roman" w:hAnsi="Times New Roman"/>
          <w:sz w:val="24"/>
          <w:szCs w:val="24"/>
        </w:rPr>
        <w:t xml:space="preserve"> </w:t>
      </w:r>
      <w:r w:rsidR="00320BFB">
        <w:rPr>
          <w:rFonts w:ascii="Times New Roman" w:hAnsi="Times New Roman"/>
          <w:sz w:val="24"/>
          <w:szCs w:val="24"/>
          <w:lang w:val="bg-BG"/>
        </w:rPr>
        <w:t>-</w:t>
      </w:r>
      <w:r>
        <w:rPr>
          <w:rFonts w:ascii="Times New Roman" w:hAnsi="Times New Roman"/>
          <w:sz w:val="24"/>
          <w:szCs w:val="24"/>
          <w:lang w:val="bg-BG"/>
        </w:rPr>
        <w:t xml:space="preserve"> образец;</w:t>
      </w:r>
    </w:p>
    <w:p w:rsidR="007F4C71" w:rsidRDefault="007F4C71">
      <w:pPr>
        <w:pStyle w:val="af0"/>
        <w:spacing w:line="288" w:lineRule="auto"/>
        <w:ind w:right="-99"/>
        <w:jc w:val="both"/>
        <w:textAlignment w:val="auto"/>
        <w:rPr>
          <w:rFonts w:ascii="Times New Roman" w:hAnsi="Times New Roman"/>
          <w:sz w:val="24"/>
          <w:szCs w:val="24"/>
          <w:lang w:val="bg-BG"/>
        </w:rPr>
      </w:pPr>
    </w:p>
    <w:p w:rsidR="007F4C71" w:rsidRDefault="00713594">
      <w:pPr>
        <w:pStyle w:val="af0"/>
        <w:numPr>
          <w:ilvl w:val="0"/>
          <w:numId w:val="1"/>
        </w:numPr>
        <w:spacing w:line="288" w:lineRule="auto"/>
        <w:ind w:right="-99"/>
        <w:jc w:val="both"/>
        <w:textAlignment w:val="auto"/>
        <w:rPr>
          <w:rFonts w:ascii="Times New Roman" w:hAnsi="Times New Roman"/>
          <w:sz w:val="24"/>
          <w:szCs w:val="24"/>
          <w:lang w:val="bg-BG"/>
        </w:rPr>
      </w:pPr>
      <w:r>
        <w:rPr>
          <w:rFonts w:ascii="Times New Roman" w:hAnsi="Times New Roman"/>
          <w:sz w:val="24"/>
          <w:szCs w:val="24"/>
          <w:lang w:val="bg-BG"/>
        </w:rPr>
        <w:lastRenderedPageBreak/>
        <w:t>Заявление-оферта за участие в търга за отдаване под наем или аренда на земеделски земи от държавния поземлен от лице по чл. 24а, ал. 1а, т. 1, б. д) от ЗСПЗЗ</w:t>
      </w:r>
      <w:r>
        <w:rPr>
          <w:rFonts w:ascii="Times New Roman" w:hAnsi="Times New Roman"/>
          <w:sz w:val="24"/>
          <w:szCs w:val="24"/>
        </w:rPr>
        <w:t xml:space="preserve"> </w:t>
      </w:r>
      <w:r w:rsidR="00320BFB">
        <w:rPr>
          <w:rFonts w:ascii="Times New Roman" w:hAnsi="Times New Roman"/>
          <w:sz w:val="24"/>
          <w:szCs w:val="24"/>
          <w:lang w:val="bg-BG"/>
        </w:rPr>
        <w:t>-</w:t>
      </w:r>
      <w:r>
        <w:rPr>
          <w:rFonts w:ascii="Times New Roman" w:hAnsi="Times New Roman"/>
          <w:sz w:val="24"/>
          <w:szCs w:val="24"/>
          <w:lang w:val="bg-BG"/>
        </w:rPr>
        <w:t xml:space="preserve"> образец. </w:t>
      </w:r>
    </w:p>
    <w:p w:rsidR="007F4C71" w:rsidRDefault="007F4C71">
      <w:pPr>
        <w:spacing w:line="288" w:lineRule="auto"/>
        <w:ind w:right="-99"/>
        <w:jc w:val="both"/>
        <w:textAlignment w:val="auto"/>
        <w:rPr>
          <w:rFonts w:ascii="Times New Roman" w:hAnsi="Times New Roman"/>
          <w:b/>
          <w:color w:val="000000" w:themeColor="text1"/>
          <w:sz w:val="24"/>
          <w:szCs w:val="24"/>
          <w:u w:val="single"/>
        </w:rPr>
      </w:pPr>
    </w:p>
    <w:p w:rsidR="007F4C71" w:rsidRDefault="00713594">
      <w:pPr>
        <w:spacing w:line="288" w:lineRule="auto"/>
        <w:ind w:right="-99" w:firstLine="720"/>
        <w:jc w:val="both"/>
        <w:textAlignment w:val="auto"/>
        <w:rPr>
          <w:rFonts w:ascii="Times New Roman" w:hAnsi="Times New Roman"/>
          <w:b/>
          <w:sz w:val="24"/>
          <w:szCs w:val="24"/>
          <w:lang w:val="bg-BG"/>
        </w:rPr>
      </w:pPr>
      <w:r>
        <w:rPr>
          <w:rFonts w:ascii="Times New Roman" w:hAnsi="Times New Roman"/>
          <w:b/>
          <w:color w:val="000000" w:themeColor="text1"/>
          <w:sz w:val="24"/>
          <w:szCs w:val="24"/>
          <w:u w:val="single"/>
          <w:lang w:val="bg-BG"/>
        </w:rPr>
        <w:t xml:space="preserve">Участникът посочва в заявлението </w:t>
      </w:r>
      <w:r w:rsidR="00320BFB">
        <w:rPr>
          <w:rFonts w:ascii="Times New Roman" w:hAnsi="Times New Roman"/>
          <w:b/>
          <w:color w:val="000000" w:themeColor="text1"/>
          <w:sz w:val="24"/>
          <w:szCs w:val="24"/>
          <w:u w:val="single"/>
          <w:lang w:val="bg-BG"/>
        </w:rPr>
        <w:t>-</w:t>
      </w:r>
      <w:r>
        <w:rPr>
          <w:rFonts w:ascii="Times New Roman" w:hAnsi="Times New Roman"/>
          <w:b/>
          <w:color w:val="000000" w:themeColor="text1"/>
          <w:sz w:val="24"/>
          <w:szCs w:val="24"/>
          <w:u w:val="single"/>
          <w:lang w:val="bg-BG"/>
        </w:rPr>
        <w:t xml:space="preserve"> оферта само един имот</w:t>
      </w:r>
      <w:r>
        <w:rPr>
          <w:rFonts w:ascii="Times New Roman" w:hAnsi="Times New Roman"/>
          <w:color w:val="000000" w:themeColor="text1"/>
          <w:sz w:val="24"/>
          <w:szCs w:val="24"/>
          <w:u w:val="single"/>
          <w:lang w:val="bg-BG"/>
        </w:rPr>
        <w:t>.</w:t>
      </w:r>
      <w:r>
        <w:rPr>
          <w:rFonts w:ascii="Times New Roman" w:hAnsi="Times New Roman"/>
          <w:color w:val="000000" w:themeColor="text1"/>
          <w:sz w:val="24"/>
          <w:szCs w:val="24"/>
          <w:lang w:val="bg-BG"/>
        </w:rPr>
        <w:t xml:space="preserve"> </w:t>
      </w:r>
      <w:r>
        <w:rPr>
          <w:rFonts w:ascii="Times New Roman" w:hAnsi="Times New Roman"/>
          <w:b/>
          <w:color w:val="000000" w:themeColor="text1"/>
          <w:sz w:val="24"/>
          <w:szCs w:val="24"/>
          <w:u w:val="single"/>
          <w:lang w:val="bg-BG"/>
        </w:rPr>
        <w:t xml:space="preserve">За всеки следващ имот се попълва отделно заявление. Предлаганата от участника цена в цели левове на декар трябва да бъде изписана с цифри и думи за всеки номер имот </w:t>
      </w:r>
      <w:r w:rsidR="00631676">
        <w:rPr>
          <w:rFonts w:ascii="Times New Roman" w:hAnsi="Times New Roman"/>
          <w:b/>
          <w:color w:val="000000" w:themeColor="text1"/>
          <w:sz w:val="24"/>
          <w:szCs w:val="24"/>
          <w:u w:val="single"/>
          <w:lang w:val="bg-BG"/>
        </w:rPr>
        <w:t>-</w:t>
      </w:r>
      <w:r>
        <w:rPr>
          <w:rFonts w:ascii="Times New Roman" w:hAnsi="Times New Roman"/>
          <w:b/>
          <w:color w:val="000000" w:themeColor="text1"/>
          <w:sz w:val="24"/>
          <w:szCs w:val="24"/>
          <w:u w:val="single"/>
          <w:lang w:val="bg-BG"/>
        </w:rPr>
        <w:t xml:space="preserve"> обект на търга. При различие се зачита</w:t>
      </w:r>
      <w:r>
        <w:rPr>
          <w:rFonts w:ascii="Times New Roman" w:hAnsi="Times New Roman"/>
          <w:b/>
          <w:color w:val="000000" w:themeColor="text1"/>
          <w:sz w:val="24"/>
          <w:szCs w:val="24"/>
          <w:u w:val="single"/>
        </w:rPr>
        <w:t xml:space="preserve"> </w:t>
      </w:r>
      <w:r>
        <w:rPr>
          <w:rFonts w:ascii="Times New Roman" w:hAnsi="Times New Roman"/>
          <w:b/>
          <w:color w:val="000000" w:themeColor="text1"/>
          <w:sz w:val="24"/>
          <w:szCs w:val="24"/>
          <w:u w:val="single"/>
          <w:lang w:val="bg-BG"/>
        </w:rPr>
        <w:t xml:space="preserve">изписването с думи. </w:t>
      </w:r>
      <w:r>
        <w:rPr>
          <w:rFonts w:ascii="Times New Roman" w:hAnsi="Times New Roman"/>
          <w:b/>
          <w:i/>
          <w:color w:val="000000" w:themeColor="text1"/>
          <w:sz w:val="24"/>
          <w:szCs w:val="24"/>
          <w:u w:val="single"/>
          <w:lang w:val="bg-BG"/>
        </w:rPr>
        <w:t xml:space="preserve">Задължително се вписва дата и се поставя подпис от заявителя. </w:t>
      </w:r>
      <w:r>
        <w:rPr>
          <w:rFonts w:ascii="Times New Roman" w:hAnsi="Times New Roman"/>
          <w:b/>
          <w:color w:val="000000" w:themeColor="text1"/>
          <w:sz w:val="24"/>
          <w:szCs w:val="24"/>
          <w:u w:val="single"/>
          <w:lang w:val="bg-BG"/>
        </w:rPr>
        <w:t xml:space="preserve">Участниците в търга нямат право да подават повече от една оферта за един имот, както и да правят допълнения и изменения в подадените оферти.  </w:t>
      </w:r>
    </w:p>
    <w:p w:rsidR="007F4C71" w:rsidRDefault="007F4C71">
      <w:pPr>
        <w:spacing w:line="288" w:lineRule="auto"/>
        <w:ind w:right="-99"/>
        <w:jc w:val="both"/>
        <w:textAlignment w:val="auto"/>
        <w:rPr>
          <w:rFonts w:ascii="Times New Roman" w:hAnsi="Times New Roman"/>
          <w:b/>
          <w:i/>
          <w:sz w:val="24"/>
          <w:szCs w:val="24"/>
          <w:highlight w:val="yellow"/>
          <w:u w:val="single"/>
        </w:rPr>
      </w:pPr>
    </w:p>
    <w:p w:rsidR="007F4C71" w:rsidRDefault="00713594">
      <w:pPr>
        <w:spacing w:line="288" w:lineRule="auto"/>
        <w:ind w:right="-99" w:firstLine="720"/>
        <w:jc w:val="both"/>
        <w:textAlignment w:val="auto"/>
        <w:rPr>
          <w:rFonts w:ascii="Times New Roman" w:hAnsi="Times New Roman"/>
          <w:b/>
          <w:sz w:val="24"/>
          <w:szCs w:val="24"/>
          <w:lang w:val="bg-BG"/>
        </w:rPr>
      </w:pPr>
      <w:r>
        <w:rPr>
          <w:rFonts w:ascii="Times New Roman" w:hAnsi="Times New Roman"/>
          <w:b/>
          <w:sz w:val="24"/>
          <w:szCs w:val="24"/>
          <w:lang w:val="bg-BG"/>
        </w:rPr>
        <w:t xml:space="preserve">2. </w:t>
      </w:r>
      <w:r>
        <w:rPr>
          <w:rFonts w:ascii="Times New Roman" w:hAnsi="Times New Roman"/>
          <w:sz w:val="24"/>
          <w:szCs w:val="24"/>
          <w:lang w:val="bg-BG"/>
        </w:rPr>
        <w:t>Декларация по чл.  47з, ал.  1, т.  6</w:t>
      </w:r>
      <w:r>
        <w:rPr>
          <w:rFonts w:ascii="Times New Roman" w:hAnsi="Times New Roman"/>
          <w:sz w:val="24"/>
          <w:szCs w:val="24"/>
        </w:rPr>
        <w:t xml:space="preserve"> </w:t>
      </w:r>
      <w:r>
        <w:rPr>
          <w:rFonts w:ascii="Times New Roman" w:hAnsi="Times New Roman"/>
          <w:sz w:val="24"/>
          <w:szCs w:val="24"/>
          <w:lang w:val="bg-BG"/>
        </w:rPr>
        <w:t>и 9 от ППЗСПЗЗ и за оглед на имот/и</w:t>
      </w:r>
      <w:r>
        <w:rPr>
          <w:rFonts w:ascii="Times New Roman" w:hAnsi="Times New Roman"/>
          <w:sz w:val="24"/>
          <w:szCs w:val="24"/>
        </w:rPr>
        <w:t xml:space="preserve"> </w:t>
      </w:r>
      <w:r w:rsidR="0030478F">
        <w:rPr>
          <w:rFonts w:ascii="Times New Roman" w:hAnsi="Times New Roman"/>
          <w:sz w:val="24"/>
          <w:szCs w:val="24"/>
          <w:lang w:val="bg-BG"/>
        </w:rPr>
        <w:t>-</w:t>
      </w:r>
      <w:r>
        <w:rPr>
          <w:rFonts w:ascii="Times New Roman" w:hAnsi="Times New Roman"/>
          <w:sz w:val="24"/>
          <w:szCs w:val="24"/>
          <w:lang w:val="bg-BG"/>
        </w:rPr>
        <w:t xml:space="preserve"> образец</w:t>
      </w:r>
      <w:r w:rsidR="0030478F">
        <w:rPr>
          <w:rFonts w:ascii="Times New Roman" w:hAnsi="Times New Roman"/>
          <w:sz w:val="24"/>
          <w:szCs w:val="24"/>
          <w:lang w:val="bg-BG"/>
        </w:rPr>
        <w:t>.</w:t>
      </w:r>
    </w:p>
    <w:p w:rsidR="007F4C71" w:rsidRDefault="007F4C71">
      <w:pPr>
        <w:spacing w:line="288" w:lineRule="auto"/>
        <w:ind w:right="-99"/>
        <w:jc w:val="both"/>
        <w:textAlignment w:val="auto"/>
        <w:rPr>
          <w:rFonts w:ascii="Times New Roman" w:hAnsi="Times New Roman"/>
          <w:b/>
          <w:sz w:val="24"/>
          <w:szCs w:val="24"/>
          <w:highlight w:val="yellow"/>
          <w:lang w:val="bg-BG"/>
        </w:rPr>
      </w:pPr>
    </w:p>
    <w:p w:rsidR="007F4C71" w:rsidRDefault="00713594">
      <w:pPr>
        <w:spacing w:line="288" w:lineRule="auto"/>
        <w:ind w:right="-99" w:firstLine="720"/>
        <w:jc w:val="both"/>
        <w:textAlignment w:val="auto"/>
        <w:rPr>
          <w:rFonts w:ascii="Times New Roman" w:hAnsi="Times New Roman"/>
          <w:b/>
          <w:sz w:val="24"/>
          <w:szCs w:val="24"/>
          <w:lang w:val="bg-BG"/>
        </w:rPr>
      </w:pPr>
      <w:r>
        <w:rPr>
          <w:rFonts w:ascii="Times New Roman" w:hAnsi="Times New Roman"/>
          <w:b/>
          <w:sz w:val="24"/>
          <w:szCs w:val="24"/>
          <w:lang w:val="bg-BG"/>
        </w:rPr>
        <w:t>Участникът попълва коректно една декларация, записва дата и се подписва.</w:t>
      </w:r>
    </w:p>
    <w:p w:rsidR="007F4C71" w:rsidRDefault="007F4C71">
      <w:pPr>
        <w:spacing w:line="288" w:lineRule="auto"/>
        <w:ind w:right="-99"/>
        <w:jc w:val="both"/>
        <w:textAlignment w:val="auto"/>
        <w:rPr>
          <w:rFonts w:ascii="Times New Roman" w:hAnsi="Times New Roman"/>
          <w:sz w:val="24"/>
          <w:szCs w:val="24"/>
          <w:highlight w:val="yellow"/>
          <w:lang w:val="ru-RU"/>
        </w:rPr>
      </w:pPr>
    </w:p>
    <w:p w:rsidR="007F4C71" w:rsidRDefault="00713594">
      <w:pPr>
        <w:spacing w:line="288" w:lineRule="auto"/>
        <w:ind w:right="-99" w:firstLine="720"/>
        <w:jc w:val="both"/>
        <w:textAlignment w:val="auto"/>
        <w:rPr>
          <w:rFonts w:ascii="Times New Roman" w:hAnsi="Times New Roman"/>
          <w:sz w:val="24"/>
          <w:szCs w:val="24"/>
          <w:lang w:val="bg-BG"/>
        </w:rPr>
      </w:pPr>
      <w:r>
        <w:rPr>
          <w:rFonts w:ascii="Times New Roman" w:hAnsi="Times New Roman"/>
          <w:b/>
          <w:sz w:val="24"/>
          <w:szCs w:val="24"/>
        </w:rPr>
        <w:t>3</w:t>
      </w:r>
      <w:r>
        <w:rPr>
          <w:rFonts w:ascii="Times New Roman" w:hAnsi="Times New Roman"/>
          <w:sz w:val="24"/>
          <w:szCs w:val="24"/>
          <w:lang w:val="bg-BG"/>
        </w:rPr>
        <w:t xml:space="preserve">. Банково бордеро за внесен депозит </w:t>
      </w:r>
      <w:r w:rsidR="0030478F">
        <w:rPr>
          <w:rFonts w:ascii="Times New Roman" w:hAnsi="Times New Roman"/>
          <w:sz w:val="24"/>
          <w:szCs w:val="24"/>
          <w:lang w:val="bg-BG"/>
        </w:rPr>
        <w:t>-</w:t>
      </w:r>
      <w:r>
        <w:rPr>
          <w:rFonts w:ascii="Times New Roman" w:hAnsi="Times New Roman"/>
          <w:sz w:val="24"/>
          <w:szCs w:val="24"/>
          <w:lang w:val="bg-BG"/>
        </w:rPr>
        <w:t xml:space="preserve"> Размерът на депозита за участие в търга е определен със Заповед № РД-46-52/04.03.2025 г. на Министъра на земеделието и храни</w:t>
      </w:r>
      <w:r w:rsidR="0030478F">
        <w:rPr>
          <w:rFonts w:ascii="Times New Roman" w:hAnsi="Times New Roman"/>
          <w:sz w:val="24"/>
          <w:szCs w:val="24"/>
          <w:lang w:val="bg-BG"/>
        </w:rPr>
        <w:t>те.</w:t>
      </w:r>
    </w:p>
    <w:p w:rsidR="007F4C71" w:rsidRDefault="00713594">
      <w:pPr>
        <w:spacing w:line="288" w:lineRule="auto"/>
        <w:ind w:right="-99"/>
        <w:jc w:val="both"/>
        <w:textAlignment w:val="auto"/>
        <w:rPr>
          <w:rFonts w:ascii="Times New Roman" w:hAnsi="Times New Roman"/>
          <w:sz w:val="24"/>
          <w:szCs w:val="24"/>
          <w:lang w:val="bg-BG"/>
        </w:rPr>
      </w:pPr>
      <w:r>
        <w:rPr>
          <w:rFonts w:ascii="Times New Roman" w:hAnsi="Times New Roman"/>
          <w:sz w:val="24"/>
          <w:szCs w:val="24"/>
          <w:lang w:val="bg-BG"/>
        </w:rPr>
        <w:t xml:space="preserve">       </w:t>
      </w:r>
      <w:r>
        <w:rPr>
          <w:rFonts w:ascii="Times New Roman" w:hAnsi="Times New Roman"/>
          <w:sz w:val="24"/>
          <w:szCs w:val="24"/>
          <w:lang w:val="bg-BG"/>
        </w:rPr>
        <w:tab/>
      </w:r>
      <w:r>
        <w:rPr>
          <w:rFonts w:ascii="Times New Roman" w:hAnsi="Times New Roman"/>
          <w:b/>
          <w:sz w:val="24"/>
          <w:szCs w:val="24"/>
          <w:lang w:val="bg-BG"/>
        </w:rPr>
        <w:t>3.1.</w:t>
      </w:r>
      <w:r>
        <w:rPr>
          <w:rFonts w:ascii="Times New Roman" w:hAnsi="Times New Roman"/>
          <w:sz w:val="24"/>
          <w:szCs w:val="24"/>
          <w:lang w:val="bg-BG"/>
        </w:rPr>
        <w:t xml:space="preserve"> за отглеждане на едногодишни полски култури, многогодишни фуражни култури </w:t>
      </w:r>
      <w:r w:rsidR="0030478F">
        <w:rPr>
          <w:rFonts w:ascii="Times New Roman" w:hAnsi="Times New Roman"/>
          <w:sz w:val="24"/>
          <w:szCs w:val="24"/>
          <w:lang w:val="bg-BG"/>
        </w:rPr>
        <w:t>-</w:t>
      </w:r>
      <w:r>
        <w:rPr>
          <w:rFonts w:ascii="Times New Roman" w:hAnsi="Times New Roman"/>
          <w:sz w:val="24"/>
          <w:szCs w:val="24"/>
          <w:lang w:val="bg-BG"/>
        </w:rPr>
        <w:t xml:space="preserve"> житни, бобови и техните смеси и зеленчуци </w:t>
      </w:r>
      <w:r w:rsidR="0030478F">
        <w:rPr>
          <w:rFonts w:ascii="Times New Roman" w:hAnsi="Times New Roman"/>
          <w:sz w:val="24"/>
          <w:szCs w:val="24"/>
          <w:lang w:val="bg-BG"/>
        </w:rPr>
        <w:t>-</w:t>
      </w:r>
      <w:r>
        <w:rPr>
          <w:rFonts w:ascii="Times New Roman" w:hAnsi="Times New Roman"/>
          <w:sz w:val="24"/>
          <w:szCs w:val="24"/>
          <w:lang w:val="bg-BG"/>
        </w:rPr>
        <w:t xml:space="preserve"> 20 % от определената начална тръжна цена, умножена по площта на имота.</w:t>
      </w:r>
    </w:p>
    <w:p w:rsidR="007F4C71" w:rsidRDefault="00713594">
      <w:pPr>
        <w:spacing w:line="288" w:lineRule="auto"/>
        <w:ind w:right="-99"/>
        <w:jc w:val="both"/>
        <w:textAlignment w:val="auto"/>
        <w:rPr>
          <w:rFonts w:ascii="Times New Roman" w:hAnsi="Times New Roman"/>
          <w:sz w:val="24"/>
          <w:szCs w:val="24"/>
          <w:lang w:val="bg-BG"/>
        </w:rPr>
      </w:pPr>
      <w:r>
        <w:rPr>
          <w:rFonts w:ascii="Times New Roman" w:hAnsi="Times New Roman"/>
          <w:sz w:val="24"/>
          <w:szCs w:val="24"/>
          <w:lang w:val="bg-BG"/>
        </w:rPr>
        <w:t xml:space="preserve">            </w:t>
      </w:r>
      <w:r>
        <w:rPr>
          <w:rFonts w:ascii="Times New Roman" w:hAnsi="Times New Roman"/>
          <w:b/>
          <w:sz w:val="24"/>
          <w:szCs w:val="24"/>
          <w:lang w:val="bg-BG"/>
        </w:rPr>
        <w:t>3.2.</w:t>
      </w:r>
      <w:r>
        <w:rPr>
          <w:rFonts w:ascii="Times New Roman" w:hAnsi="Times New Roman"/>
          <w:sz w:val="24"/>
          <w:szCs w:val="24"/>
          <w:lang w:val="bg-BG"/>
        </w:rPr>
        <w:t xml:space="preserve"> за създаване и отглеждане на трайни насаждения </w:t>
      </w:r>
      <w:r w:rsidR="0030478F">
        <w:rPr>
          <w:rFonts w:ascii="Times New Roman" w:hAnsi="Times New Roman"/>
          <w:sz w:val="24"/>
          <w:szCs w:val="24"/>
          <w:lang w:val="bg-BG"/>
        </w:rPr>
        <w:t>-</w:t>
      </w:r>
      <w:r>
        <w:rPr>
          <w:rFonts w:ascii="Times New Roman" w:hAnsi="Times New Roman"/>
          <w:sz w:val="24"/>
          <w:szCs w:val="24"/>
          <w:lang w:val="bg-BG"/>
        </w:rPr>
        <w:t xml:space="preserve"> 20 лв. /дка.</w:t>
      </w:r>
    </w:p>
    <w:p w:rsidR="007F4C71" w:rsidRDefault="00713594">
      <w:pPr>
        <w:spacing w:line="288" w:lineRule="auto"/>
        <w:ind w:right="-99"/>
        <w:jc w:val="both"/>
        <w:textAlignment w:val="auto"/>
        <w:rPr>
          <w:rFonts w:ascii="Times New Roman" w:hAnsi="Times New Roman"/>
          <w:sz w:val="24"/>
          <w:szCs w:val="24"/>
          <w:lang w:val="bg-BG"/>
        </w:rPr>
      </w:pPr>
      <w:r>
        <w:rPr>
          <w:rFonts w:ascii="Times New Roman" w:hAnsi="Times New Roman"/>
          <w:sz w:val="24"/>
          <w:szCs w:val="24"/>
          <w:lang w:val="bg-BG"/>
        </w:rPr>
        <w:t xml:space="preserve">            </w:t>
      </w:r>
      <w:r>
        <w:rPr>
          <w:rFonts w:ascii="Times New Roman" w:hAnsi="Times New Roman"/>
          <w:b/>
          <w:sz w:val="24"/>
          <w:szCs w:val="24"/>
          <w:lang w:val="bg-BG"/>
        </w:rPr>
        <w:t>3.3.</w:t>
      </w:r>
      <w:r>
        <w:rPr>
          <w:rFonts w:ascii="Times New Roman" w:hAnsi="Times New Roman"/>
          <w:sz w:val="24"/>
          <w:szCs w:val="24"/>
          <w:lang w:val="bg-BG"/>
        </w:rPr>
        <w:t xml:space="preserve"> за отглеждане на съществуващи трайни насаждения </w:t>
      </w:r>
      <w:r w:rsidR="0030478F">
        <w:rPr>
          <w:rFonts w:ascii="Times New Roman" w:hAnsi="Times New Roman"/>
          <w:sz w:val="24"/>
          <w:szCs w:val="24"/>
          <w:lang w:val="bg-BG"/>
        </w:rPr>
        <w:t>-</w:t>
      </w:r>
      <w:r>
        <w:rPr>
          <w:rFonts w:ascii="Times New Roman" w:hAnsi="Times New Roman"/>
          <w:sz w:val="24"/>
          <w:szCs w:val="24"/>
          <w:lang w:val="bg-BG"/>
        </w:rPr>
        <w:t xml:space="preserve"> 20 лв./дка.</w:t>
      </w:r>
    </w:p>
    <w:p w:rsidR="007F4C71" w:rsidRPr="00A80D3E" w:rsidRDefault="00713594">
      <w:pPr>
        <w:ind w:firstLine="720"/>
        <w:jc w:val="both"/>
        <w:textAlignment w:val="auto"/>
        <w:rPr>
          <w:rFonts w:ascii="Times New Roman" w:hAnsi="Times New Roman"/>
          <w:sz w:val="24"/>
          <w:szCs w:val="24"/>
          <w:lang w:val="bg-BG"/>
        </w:rPr>
      </w:pPr>
      <w:r w:rsidRPr="00A80D3E">
        <w:rPr>
          <w:rFonts w:ascii="Times New Roman" w:hAnsi="Times New Roman"/>
          <w:b/>
          <w:bCs/>
          <w:sz w:val="24"/>
          <w:szCs w:val="24"/>
          <w:lang w:val="bg-BG"/>
        </w:rPr>
        <w:t>3.4.</w:t>
      </w:r>
      <w:r w:rsidRPr="00A80D3E">
        <w:rPr>
          <w:rFonts w:ascii="Times New Roman" w:hAnsi="Times New Roman"/>
          <w:sz w:val="24"/>
          <w:szCs w:val="24"/>
          <w:lang w:val="bg-BG"/>
        </w:rPr>
        <w:t xml:space="preserve"> за отдаване под наем по реда на §12а от ПЗР на ЗСПЗЗ с изключение на земите с начин на трайно ползване пасища, мери и ливади, се определя по реда на т. 3.1 и 3.2 и 3.3 в зависимост от начина на трайно ползване на имота.</w:t>
      </w:r>
    </w:p>
    <w:p w:rsidR="007F4C71" w:rsidRPr="00A80D3E" w:rsidRDefault="00713594">
      <w:pPr>
        <w:spacing w:line="288" w:lineRule="auto"/>
        <w:ind w:right="-99" w:firstLine="720"/>
        <w:jc w:val="both"/>
        <w:textAlignment w:val="auto"/>
        <w:rPr>
          <w:rFonts w:ascii="Times New Roman" w:hAnsi="Times New Roman"/>
          <w:sz w:val="24"/>
          <w:szCs w:val="24"/>
          <w:lang w:val="bg-BG"/>
        </w:rPr>
      </w:pPr>
      <w:r w:rsidRPr="00A80D3E">
        <w:rPr>
          <w:rFonts w:ascii="Times New Roman" w:hAnsi="Times New Roman"/>
          <w:b/>
          <w:bCs/>
          <w:sz w:val="24"/>
          <w:szCs w:val="24"/>
          <w:lang w:val="bg-BG"/>
        </w:rPr>
        <w:t>3.5.</w:t>
      </w:r>
      <w:r w:rsidRPr="00A80D3E">
        <w:rPr>
          <w:rFonts w:ascii="Times New Roman" w:hAnsi="Times New Roman"/>
          <w:sz w:val="24"/>
          <w:szCs w:val="24"/>
          <w:lang w:val="bg-BG"/>
        </w:rPr>
        <w:t xml:space="preserve"> Началната тръжна цена за земи от ДПФ, които са поливни се определя по реда на т.3.1, 3.2, 3.3 и 3.4 като се коригира с коефициент за поливност  1,2 за Северна България</w:t>
      </w:r>
      <w:r w:rsidR="00A80D3E">
        <w:rPr>
          <w:rFonts w:ascii="Times New Roman" w:hAnsi="Times New Roman"/>
          <w:sz w:val="24"/>
          <w:szCs w:val="24"/>
          <w:lang w:val="bg-BG"/>
        </w:rPr>
        <w:t>.</w:t>
      </w:r>
    </w:p>
    <w:p w:rsidR="007F4C71" w:rsidRDefault="007F4C71">
      <w:pPr>
        <w:spacing w:line="288" w:lineRule="auto"/>
        <w:ind w:right="-99" w:firstLine="720"/>
        <w:jc w:val="both"/>
        <w:textAlignment w:val="auto"/>
        <w:rPr>
          <w:rFonts w:ascii="Times New Roman" w:hAnsi="Times New Roman"/>
          <w:b/>
          <w:sz w:val="24"/>
          <w:szCs w:val="24"/>
          <w:u w:val="single"/>
        </w:rPr>
      </w:pPr>
    </w:p>
    <w:p w:rsidR="007F4C71" w:rsidRDefault="00713594">
      <w:pPr>
        <w:spacing w:line="288" w:lineRule="auto"/>
        <w:ind w:right="-99" w:firstLine="720"/>
        <w:jc w:val="both"/>
        <w:textAlignment w:val="auto"/>
        <w:rPr>
          <w:rFonts w:ascii="Times New Roman" w:hAnsi="Times New Roman"/>
          <w:b/>
          <w:sz w:val="24"/>
          <w:szCs w:val="24"/>
          <w:u w:val="single"/>
          <w:lang w:val="bg-BG"/>
        </w:rPr>
      </w:pPr>
      <w:r>
        <w:rPr>
          <w:rFonts w:ascii="Times New Roman" w:hAnsi="Times New Roman"/>
          <w:b/>
          <w:sz w:val="24"/>
          <w:szCs w:val="24"/>
          <w:u w:val="single"/>
          <w:lang w:val="bg-BG"/>
        </w:rPr>
        <w:t>Бордерото е за всеки имот поотделно и е в оригинал.</w:t>
      </w:r>
    </w:p>
    <w:p w:rsidR="007F4C71" w:rsidRDefault="007F4C71">
      <w:pPr>
        <w:spacing w:line="288" w:lineRule="auto"/>
        <w:ind w:right="-99"/>
        <w:jc w:val="both"/>
        <w:textAlignment w:val="auto"/>
        <w:rPr>
          <w:rFonts w:ascii="Times New Roman" w:hAnsi="Times New Roman"/>
          <w:b/>
          <w:sz w:val="24"/>
          <w:szCs w:val="24"/>
          <w:u w:val="single"/>
          <w:lang w:val="bg-BG"/>
        </w:rPr>
      </w:pPr>
    </w:p>
    <w:p w:rsidR="007F4C71" w:rsidRDefault="00713594">
      <w:pPr>
        <w:spacing w:line="288" w:lineRule="auto"/>
        <w:ind w:right="-99" w:firstLine="720"/>
        <w:jc w:val="both"/>
        <w:textAlignment w:val="auto"/>
        <w:rPr>
          <w:rFonts w:ascii="Times New Roman" w:hAnsi="Times New Roman"/>
          <w:sz w:val="24"/>
          <w:szCs w:val="24"/>
          <w:lang w:val="bg-BG"/>
        </w:rPr>
      </w:pPr>
      <w:r>
        <w:rPr>
          <w:rFonts w:ascii="Times New Roman" w:hAnsi="Times New Roman"/>
          <w:b/>
          <w:sz w:val="24"/>
          <w:szCs w:val="24"/>
        </w:rPr>
        <w:t>4</w:t>
      </w:r>
      <w:r>
        <w:rPr>
          <w:rFonts w:ascii="Times New Roman" w:hAnsi="Times New Roman"/>
          <w:b/>
          <w:sz w:val="24"/>
          <w:szCs w:val="24"/>
          <w:lang w:val="bg-BG"/>
        </w:rPr>
        <w:t>.</w:t>
      </w:r>
      <w:r>
        <w:rPr>
          <w:rFonts w:ascii="Times New Roman" w:hAnsi="Times New Roman"/>
          <w:sz w:val="24"/>
          <w:szCs w:val="24"/>
          <w:lang w:val="bg-BG"/>
        </w:rPr>
        <w:t xml:space="preserve"> Документ за самоличност на заявителя или упълномощеното от него лице се представят на Комисията в деня на провеждането на търга (тръжната сесия).</w:t>
      </w:r>
    </w:p>
    <w:p w:rsidR="007F4C71" w:rsidRDefault="00713594">
      <w:pPr>
        <w:spacing w:line="288" w:lineRule="auto"/>
        <w:ind w:right="-99" w:firstLine="720"/>
        <w:jc w:val="both"/>
        <w:textAlignment w:val="auto"/>
        <w:rPr>
          <w:rFonts w:ascii="Times New Roman" w:hAnsi="Times New Roman"/>
          <w:b/>
          <w:color w:val="000000" w:themeColor="text1"/>
          <w:sz w:val="24"/>
          <w:szCs w:val="24"/>
          <w:lang w:val="bg-BG"/>
        </w:rPr>
      </w:pPr>
      <w:r>
        <w:rPr>
          <w:rFonts w:ascii="Times New Roman" w:hAnsi="Times New Roman"/>
          <w:b/>
          <w:sz w:val="24"/>
          <w:szCs w:val="24"/>
          <w:lang w:val="bg-BG"/>
        </w:rPr>
        <w:t>5.</w:t>
      </w:r>
      <w:r>
        <w:rPr>
          <w:rFonts w:ascii="Times New Roman" w:hAnsi="Times New Roman"/>
          <w:sz w:val="24"/>
          <w:szCs w:val="24"/>
          <w:lang w:val="bg-BG"/>
        </w:rPr>
        <w:t xml:space="preserve"> Нотариално заверено пълномощно в оригинал, </w:t>
      </w:r>
      <w:r>
        <w:rPr>
          <w:rFonts w:ascii="Times New Roman" w:hAnsi="Times New Roman"/>
          <w:color w:val="000000" w:themeColor="text1"/>
          <w:sz w:val="24"/>
          <w:szCs w:val="24"/>
          <w:lang w:val="bg-BG"/>
        </w:rPr>
        <w:t xml:space="preserve">когато лицето участва в търга чрез пълномощник - </w:t>
      </w:r>
      <w:r>
        <w:rPr>
          <w:rFonts w:ascii="Times New Roman" w:hAnsi="Times New Roman"/>
          <w:b/>
          <w:color w:val="000000" w:themeColor="text1"/>
          <w:sz w:val="24"/>
          <w:szCs w:val="24"/>
          <w:lang w:val="bg-BG"/>
        </w:rPr>
        <w:t>представя се на Комисията в деня на провеждане на търга.</w:t>
      </w:r>
    </w:p>
    <w:p w:rsidR="007F4C71" w:rsidRDefault="00713594">
      <w:pPr>
        <w:spacing w:line="288" w:lineRule="auto"/>
        <w:ind w:right="-99" w:firstLine="720"/>
        <w:jc w:val="both"/>
        <w:textAlignment w:val="auto"/>
        <w:rPr>
          <w:rFonts w:ascii="Times New Roman" w:hAnsi="Times New Roman"/>
          <w:sz w:val="24"/>
          <w:szCs w:val="24"/>
          <w:lang w:val="bg-BG"/>
        </w:rPr>
      </w:pPr>
      <w:r>
        <w:rPr>
          <w:rFonts w:ascii="Times New Roman" w:hAnsi="Times New Roman"/>
          <w:b/>
          <w:sz w:val="24"/>
          <w:szCs w:val="24"/>
          <w:lang w:val="bg-BG"/>
        </w:rPr>
        <w:t>6.</w:t>
      </w:r>
      <w:r>
        <w:rPr>
          <w:rFonts w:ascii="Times New Roman" w:hAnsi="Times New Roman"/>
          <w:sz w:val="24"/>
          <w:szCs w:val="24"/>
          <w:lang w:val="bg-BG"/>
        </w:rPr>
        <w:t xml:space="preserve"> Декларация - образец за информираност и съгласие за обработване на лични данни.</w:t>
      </w:r>
    </w:p>
    <w:p w:rsidR="00D7352C" w:rsidRDefault="00D7352C">
      <w:pPr>
        <w:spacing w:line="288" w:lineRule="auto"/>
        <w:ind w:right="-99" w:firstLine="720"/>
        <w:jc w:val="both"/>
        <w:textAlignment w:val="auto"/>
        <w:rPr>
          <w:rFonts w:ascii="Times New Roman" w:hAnsi="Times New Roman"/>
          <w:b/>
          <w:sz w:val="24"/>
          <w:szCs w:val="24"/>
          <w:u w:val="single"/>
          <w:lang w:val="bg-BG"/>
        </w:rPr>
      </w:pPr>
    </w:p>
    <w:p w:rsidR="007F4C71" w:rsidRDefault="00713594">
      <w:pPr>
        <w:spacing w:line="288" w:lineRule="auto"/>
        <w:ind w:right="-99" w:firstLine="720"/>
        <w:jc w:val="both"/>
        <w:textAlignment w:val="auto"/>
        <w:rPr>
          <w:rFonts w:ascii="Times New Roman" w:hAnsi="Times New Roman"/>
          <w:b/>
          <w:sz w:val="24"/>
          <w:szCs w:val="24"/>
          <w:lang w:val="bg-BG"/>
        </w:rPr>
      </w:pPr>
      <w:r>
        <w:rPr>
          <w:rFonts w:ascii="Times New Roman" w:hAnsi="Times New Roman"/>
          <w:b/>
          <w:sz w:val="24"/>
          <w:szCs w:val="24"/>
          <w:u w:val="single"/>
          <w:lang w:val="bg-BG"/>
        </w:rPr>
        <w:t xml:space="preserve">Декларацията по т. </w:t>
      </w:r>
      <w:r>
        <w:rPr>
          <w:rFonts w:ascii="Times New Roman" w:hAnsi="Times New Roman"/>
          <w:b/>
          <w:sz w:val="24"/>
          <w:szCs w:val="24"/>
          <w:u w:val="single"/>
        </w:rPr>
        <w:t>2</w:t>
      </w:r>
      <w:r>
        <w:rPr>
          <w:rFonts w:ascii="Times New Roman" w:hAnsi="Times New Roman"/>
          <w:b/>
          <w:sz w:val="24"/>
          <w:szCs w:val="24"/>
          <w:u w:val="single"/>
          <w:lang w:val="bg-BG"/>
        </w:rPr>
        <w:t xml:space="preserve"> и банковото бордеро по т. </w:t>
      </w:r>
      <w:r>
        <w:rPr>
          <w:rFonts w:ascii="Times New Roman" w:hAnsi="Times New Roman"/>
          <w:b/>
          <w:sz w:val="24"/>
          <w:szCs w:val="24"/>
          <w:u w:val="single"/>
        </w:rPr>
        <w:t>3</w:t>
      </w:r>
      <w:r>
        <w:rPr>
          <w:rFonts w:ascii="Times New Roman" w:hAnsi="Times New Roman"/>
          <w:b/>
          <w:sz w:val="24"/>
          <w:szCs w:val="24"/>
          <w:u w:val="single"/>
          <w:lang w:val="bg-BG"/>
        </w:rPr>
        <w:t xml:space="preserve"> се представят за всеки имот поотделно.</w:t>
      </w:r>
      <w:r>
        <w:rPr>
          <w:rFonts w:ascii="Times New Roman" w:hAnsi="Times New Roman"/>
          <w:b/>
          <w:sz w:val="24"/>
          <w:szCs w:val="24"/>
          <w:lang w:val="bg-BG"/>
        </w:rPr>
        <w:t xml:space="preserve">  </w:t>
      </w:r>
    </w:p>
    <w:p w:rsidR="007F4C71" w:rsidRDefault="007F4C71">
      <w:pPr>
        <w:spacing w:line="288" w:lineRule="auto"/>
        <w:ind w:right="-99"/>
        <w:jc w:val="both"/>
        <w:textAlignment w:val="auto"/>
        <w:rPr>
          <w:rFonts w:ascii="Times New Roman" w:hAnsi="Times New Roman"/>
          <w:b/>
          <w:sz w:val="24"/>
          <w:szCs w:val="24"/>
          <w:highlight w:val="yellow"/>
          <w:lang w:val="bg-BG"/>
        </w:rPr>
      </w:pPr>
    </w:p>
    <w:p w:rsidR="00D7352C" w:rsidRPr="00D7352C" w:rsidRDefault="00713594" w:rsidP="00D7352C">
      <w:pPr>
        <w:spacing w:line="288" w:lineRule="auto"/>
        <w:ind w:right="-99" w:firstLine="502"/>
        <w:jc w:val="both"/>
        <w:textAlignment w:val="auto"/>
        <w:rPr>
          <w:rFonts w:ascii="Times New Roman" w:hAnsi="Times New Roman"/>
          <w:b/>
          <w:sz w:val="24"/>
          <w:szCs w:val="24"/>
          <w:u w:val="single"/>
          <w:lang w:val="bg-BG"/>
        </w:rPr>
      </w:pPr>
      <w:r>
        <w:rPr>
          <w:rFonts w:ascii="Times New Roman" w:hAnsi="Times New Roman"/>
          <w:b/>
          <w:sz w:val="24"/>
          <w:szCs w:val="24"/>
          <w:u w:val="single"/>
          <w:lang w:val="bg-BG"/>
        </w:rPr>
        <w:t>За кооперации, еднолични търговци и юридически лица</w:t>
      </w:r>
      <w:r w:rsidR="00D7352C">
        <w:rPr>
          <w:rFonts w:ascii="Times New Roman" w:hAnsi="Times New Roman"/>
          <w:sz w:val="24"/>
          <w:szCs w:val="24"/>
        </w:rPr>
        <w:t xml:space="preserve">, регистрирани по Закона за кооперациите, еднолични търговци и юридически лица, регистрирани по Закона за търговския регистър и регистъра на юридическите лица с нестопанска цел, със седалище или адрес на управление на територията на общината по местонахождение на имотите, обект на </w:t>
      </w:r>
      <w:r w:rsidR="00D7352C">
        <w:rPr>
          <w:rFonts w:ascii="Times New Roman" w:hAnsi="Times New Roman"/>
          <w:sz w:val="24"/>
          <w:szCs w:val="24"/>
        </w:rPr>
        <w:lastRenderedPageBreak/>
        <w:t>търга, които са собственици или ползватели на животновъдни обекти, находящи се на територията на общината по местонахождение на имотите, обект на търга, или развиват стопанска дейност на територията на общината по местонахождение на имотите, обект на търга, при условия, по ред и цени, определени в правилника за прилагане на закона</w:t>
      </w:r>
      <w:r w:rsidR="00D7352C">
        <w:rPr>
          <w:rFonts w:ascii="Times New Roman" w:hAnsi="Times New Roman"/>
          <w:sz w:val="24"/>
          <w:szCs w:val="24"/>
          <w:lang w:val="bg-BG"/>
        </w:rPr>
        <w:t>:</w:t>
      </w:r>
    </w:p>
    <w:p w:rsidR="007F4C71" w:rsidRDefault="007F4C71">
      <w:pPr>
        <w:spacing w:line="288" w:lineRule="auto"/>
        <w:ind w:right="-99"/>
        <w:jc w:val="both"/>
        <w:textAlignment w:val="auto"/>
        <w:rPr>
          <w:rFonts w:ascii="Times New Roman" w:hAnsi="Times New Roman"/>
          <w:sz w:val="24"/>
          <w:szCs w:val="24"/>
          <w:u w:val="single"/>
          <w:lang w:val="bg-BG"/>
        </w:rPr>
      </w:pPr>
    </w:p>
    <w:p w:rsidR="007F4C71" w:rsidRDefault="00713594">
      <w:pPr>
        <w:pStyle w:val="af0"/>
        <w:numPr>
          <w:ilvl w:val="0"/>
          <w:numId w:val="3"/>
        </w:numPr>
        <w:spacing w:line="288" w:lineRule="auto"/>
        <w:ind w:right="-99"/>
        <w:jc w:val="both"/>
        <w:textAlignment w:val="auto"/>
        <w:rPr>
          <w:rFonts w:ascii="Times New Roman" w:hAnsi="Times New Roman"/>
          <w:sz w:val="24"/>
          <w:szCs w:val="24"/>
          <w:lang w:val="bg-BG"/>
        </w:rPr>
      </w:pPr>
      <w:r>
        <w:rPr>
          <w:rFonts w:ascii="Times New Roman" w:hAnsi="Times New Roman"/>
          <w:sz w:val="24"/>
          <w:szCs w:val="24"/>
          <w:lang w:val="bg-BG"/>
        </w:rPr>
        <w:t>Заявление-оферта за участие в търга:</w:t>
      </w:r>
    </w:p>
    <w:p w:rsidR="00100F4A" w:rsidRDefault="00100F4A" w:rsidP="00100F4A">
      <w:pPr>
        <w:pStyle w:val="af0"/>
        <w:spacing w:line="288" w:lineRule="auto"/>
        <w:ind w:left="1070" w:right="-99"/>
        <w:jc w:val="both"/>
        <w:textAlignment w:val="auto"/>
        <w:rPr>
          <w:rFonts w:ascii="Times New Roman" w:hAnsi="Times New Roman"/>
          <w:sz w:val="24"/>
          <w:szCs w:val="24"/>
          <w:lang w:val="bg-BG"/>
        </w:rPr>
      </w:pPr>
    </w:p>
    <w:p w:rsidR="00100F4A" w:rsidRPr="00A80D3E" w:rsidRDefault="00100F4A" w:rsidP="00100F4A">
      <w:pPr>
        <w:pStyle w:val="af0"/>
        <w:numPr>
          <w:ilvl w:val="0"/>
          <w:numId w:val="1"/>
        </w:numPr>
        <w:spacing w:line="288" w:lineRule="auto"/>
        <w:ind w:right="-99"/>
        <w:jc w:val="both"/>
        <w:textAlignment w:val="auto"/>
        <w:rPr>
          <w:rFonts w:ascii="Times New Roman" w:hAnsi="Times New Roman"/>
          <w:sz w:val="24"/>
          <w:szCs w:val="24"/>
          <w:lang w:val="bg-BG"/>
        </w:rPr>
      </w:pPr>
      <w:r w:rsidRPr="00A80D3E">
        <w:rPr>
          <w:rFonts w:ascii="Times New Roman" w:hAnsi="Times New Roman"/>
          <w:sz w:val="24"/>
          <w:szCs w:val="24"/>
          <w:lang w:val="bg-BG"/>
        </w:rPr>
        <w:t>Заявление-оферта за отдаване под наем или аренда на земеделски земи от държавния поземлен фонд по реда на чл.24а, ал. 1 от ЗСПЗЗ;</w:t>
      </w:r>
    </w:p>
    <w:p w:rsidR="007F4C71" w:rsidRDefault="007F4C71">
      <w:pPr>
        <w:pStyle w:val="af0"/>
        <w:spacing w:line="288" w:lineRule="auto"/>
        <w:ind w:left="1070" w:right="-99"/>
        <w:jc w:val="both"/>
        <w:textAlignment w:val="auto"/>
        <w:rPr>
          <w:rFonts w:ascii="Times New Roman" w:hAnsi="Times New Roman"/>
          <w:sz w:val="24"/>
          <w:szCs w:val="24"/>
          <w:lang w:val="bg-BG"/>
        </w:rPr>
      </w:pPr>
    </w:p>
    <w:p w:rsidR="007F4C71" w:rsidRDefault="00713594">
      <w:pPr>
        <w:pStyle w:val="af0"/>
        <w:numPr>
          <w:ilvl w:val="0"/>
          <w:numId w:val="1"/>
        </w:numPr>
        <w:spacing w:line="288" w:lineRule="auto"/>
        <w:ind w:right="-99"/>
        <w:jc w:val="both"/>
        <w:textAlignment w:val="auto"/>
        <w:rPr>
          <w:rFonts w:ascii="Times New Roman" w:hAnsi="Times New Roman"/>
          <w:sz w:val="24"/>
          <w:szCs w:val="24"/>
          <w:lang w:val="bg-BG"/>
        </w:rPr>
      </w:pPr>
      <w:r>
        <w:rPr>
          <w:rFonts w:ascii="Times New Roman" w:hAnsi="Times New Roman"/>
          <w:sz w:val="24"/>
          <w:szCs w:val="24"/>
          <w:lang w:val="bg-BG"/>
        </w:rPr>
        <w:t>Заявление-оферта за участие в търга за отдаване под наем или аренда на  земеделски земи от държавния поземлен от лице по чл. 24а, ал. 1а, т. 1, б. а) от ЗСПЗЗ</w:t>
      </w:r>
      <w:r>
        <w:rPr>
          <w:rFonts w:ascii="Times New Roman" w:hAnsi="Times New Roman"/>
          <w:sz w:val="24"/>
          <w:szCs w:val="24"/>
        </w:rPr>
        <w:t xml:space="preserve"> </w:t>
      </w:r>
      <w:r w:rsidR="00D7352C">
        <w:rPr>
          <w:rFonts w:ascii="Times New Roman" w:hAnsi="Times New Roman"/>
          <w:sz w:val="24"/>
          <w:szCs w:val="24"/>
          <w:lang w:val="bg-BG"/>
        </w:rPr>
        <w:t>-</w:t>
      </w:r>
      <w:r>
        <w:rPr>
          <w:rFonts w:ascii="Times New Roman" w:hAnsi="Times New Roman"/>
          <w:sz w:val="24"/>
          <w:szCs w:val="24"/>
          <w:lang w:val="bg-BG"/>
        </w:rPr>
        <w:t xml:space="preserve"> образец;</w:t>
      </w:r>
    </w:p>
    <w:p w:rsidR="007F4C71" w:rsidRDefault="007F4C71">
      <w:pPr>
        <w:pStyle w:val="af0"/>
        <w:spacing w:line="288" w:lineRule="auto"/>
        <w:ind w:left="1080" w:right="-99"/>
        <w:jc w:val="both"/>
        <w:textAlignment w:val="auto"/>
        <w:rPr>
          <w:rFonts w:ascii="Times New Roman" w:hAnsi="Times New Roman"/>
          <w:sz w:val="24"/>
          <w:szCs w:val="24"/>
          <w:lang w:val="bg-BG"/>
        </w:rPr>
      </w:pPr>
    </w:p>
    <w:p w:rsidR="007F4C71" w:rsidRDefault="00713594">
      <w:pPr>
        <w:pStyle w:val="af0"/>
        <w:numPr>
          <w:ilvl w:val="0"/>
          <w:numId w:val="1"/>
        </w:numPr>
        <w:spacing w:line="288" w:lineRule="auto"/>
        <w:ind w:right="-99"/>
        <w:jc w:val="both"/>
        <w:textAlignment w:val="auto"/>
        <w:rPr>
          <w:rFonts w:ascii="Times New Roman" w:hAnsi="Times New Roman"/>
          <w:sz w:val="24"/>
          <w:szCs w:val="24"/>
          <w:lang w:val="bg-BG"/>
        </w:rPr>
      </w:pPr>
      <w:r>
        <w:rPr>
          <w:rFonts w:ascii="Times New Roman" w:hAnsi="Times New Roman"/>
          <w:sz w:val="24"/>
          <w:szCs w:val="24"/>
          <w:lang w:val="bg-BG"/>
        </w:rPr>
        <w:t>Заявление-оферта за участие в търга за отдаване под наем или аренда на  земеделски земи от държавния поземлен от лице по чл. 24а, ал. 1а, т. 1, б. б) от ЗСПЗЗ</w:t>
      </w:r>
      <w:r>
        <w:rPr>
          <w:rFonts w:ascii="Times New Roman" w:hAnsi="Times New Roman"/>
          <w:sz w:val="24"/>
          <w:szCs w:val="24"/>
        </w:rPr>
        <w:t xml:space="preserve"> </w:t>
      </w:r>
      <w:r w:rsidR="00D7352C">
        <w:rPr>
          <w:rFonts w:ascii="Times New Roman" w:hAnsi="Times New Roman"/>
          <w:sz w:val="24"/>
          <w:szCs w:val="24"/>
          <w:lang w:val="bg-BG"/>
        </w:rPr>
        <w:t>-</w:t>
      </w:r>
      <w:r>
        <w:rPr>
          <w:rFonts w:ascii="Times New Roman" w:hAnsi="Times New Roman"/>
          <w:sz w:val="24"/>
          <w:szCs w:val="24"/>
          <w:lang w:val="bg-BG"/>
        </w:rPr>
        <w:t xml:space="preserve"> образец;</w:t>
      </w:r>
    </w:p>
    <w:p w:rsidR="007F4C71" w:rsidRDefault="007F4C71">
      <w:pPr>
        <w:spacing w:line="288" w:lineRule="auto"/>
        <w:ind w:right="-99"/>
        <w:jc w:val="both"/>
        <w:textAlignment w:val="auto"/>
        <w:rPr>
          <w:rFonts w:ascii="Times New Roman" w:hAnsi="Times New Roman"/>
          <w:sz w:val="24"/>
          <w:szCs w:val="24"/>
          <w:lang w:val="bg-BG"/>
        </w:rPr>
      </w:pPr>
    </w:p>
    <w:p w:rsidR="007F4C71" w:rsidRDefault="00713594">
      <w:pPr>
        <w:pStyle w:val="af0"/>
        <w:numPr>
          <w:ilvl w:val="0"/>
          <w:numId w:val="1"/>
        </w:numPr>
        <w:spacing w:line="288" w:lineRule="auto"/>
        <w:ind w:right="-99"/>
        <w:jc w:val="both"/>
        <w:textAlignment w:val="auto"/>
        <w:rPr>
          <w:rFonts w:ascii="Times New Roman" w:hAnsi="Times New Roman"/>
          <w:sz w:val="24"/>
          <w:szCs w:val="24"/>
          <w:lang w:val="bg-BG"/>
        </w:rPr>
      </w:pPr>
      <w:r>
        <w:rPr>
          <w:rFonts w:ascii="Times New Roman" w:hAnsi="Times New Roman"/>
          <w:sz w:val="24"/>
          <w:szCs w:val="24"/>
          <w:lang w:val="bg-BG"/>
        </w:rPr>
        <w:t>Заявление-оферта за участие в търга за отдаване под наем или аренда на  земеделски земи от държавния поземлен от лице по чл. 24а, ал. 1а, т. 1, б. в) от ЗСПЗЗ</w:t>
      </w:r>
      <w:r>
        <w:rPr>
          <w:rFonts w:ascii="Times New Roman" w:hAnsi="Times New Roman"/>
          <w:sz w:val="24"/>
          <w:szCs w:val="24"/>
        </w:rPr>
        <w:t xml:space="preserve"> </w:t>
      </w:r>
      <w:r w:rsidR="00D7352C">
        <w:rPr>
          <w:rFonts w:ascii="Times New Roman" w:hAnsi="Times New Roman"/>
          <w:sz w:val="24"/>
          <w:szCs w:val="24"/>
          <w:lang w:val="bg-BG"/>
        </w:rPr>
        <w:t>-</w:t>
      </w:r>
      <w:r>
        <w:rPr>
          <w:rFonts w:ascii="Times New Roman" w:hAnsi="Times New Roman"/>
          <w:sz w:val="24"/>
          <w:szCs w:val="24"/>
          <w:lang w:val="bg-BG"/>
        </w:rPr>
        <w:t xml:space="preserve"> образец;</w:t>
      </w:r>
    </w:p>
    <w:p w:rsidR="007F4C71" w:rsidRDefault="007F4C71">
      <w:pPr>
        <w:spacing w:line="288" w:lineRule="auto"/>
        <w:ind w:right="-99"/>
        <w:jc w:val="both"/>
        <w:textAlignment w:val="auto"/>
        <w:rPr>
          <w:rFonts w:ascii="Times New Roman" w:hAnsi="Times New Roman"/>
          <w:sz w:val="24"/>
          <w:szCs w:val="24"/>
          <w:lang w:val="bg-BG"/>
        </w:rPr>
      </w:pPr>
    </w:p>
    <w:p w:rsidR="007F4C71" w:rsidRDefault="00713594">
      <w:pPr>
        <w:pStyle w:val="af0"/>
        <w:numPr>
          <w:ilvl w:val="0"/>
          <w:numId w:val="1"/>
        </w:numPr>
        <w:spacing w:line="288" w:lineRule="auto"/>
        <w:ind w:right="-99"/>
        <w:jc w:val="both"/>
        <w:textAlignment w:val="auto"/>
        <w:rPr>
          <w:rFonts w:ascii="Times New Roman" w:hAnsi="Times New Roman"/>
          <w:sz w:val="24"/>
          <w:szCs w:val="24"/>
          <w:lang w:val="bg-BG"/>
        </w:rPr>
      </w:pPr>
      <w:r>
        <w:rPr>
          <w:rFonts w:ascii="Times New Roman" w:hAnsi="Times New Roman"/>
          <w:sz w:val="24"/>
          <w:szCs w:val="24"/>
          <w:lang w:val="bg-BG"/>
        </w:rPr>
        <w:t>Заявление-оферта за участие в търга за отдаване под наем или аренда на  земеделски земи от държавния поземлен от лице по чл. 24а, ал. 1а, т. 1, б. г) от ЗСПЗЗ</w:t>
      </w:r>
      <w:r>
        <w:rPr>
          <w:rFonts w:ascii="Times New Roman" w:hAnsi="Times New Roman"/>
          <w:sz w:val="24"/>
          <w:szCs w:val="24"/>
        </w:rPr>
        <w:t xml:space="preserve"> </w:t>
      </w:r>
      <w:r w:rsidR="00D7352C">
        <w:rPr>
          <w:rFonts w:ascii="Times New Roman" w:hAnsi="Times New Roman"/>
          <w:sz w:val="24"/>
          <w:szCs w:val="24"/>
          <w:lang w:val="bg-BG"/>
        </w:rPr>
        <w:t>-</w:t>
      </w:r>
      <w:r>
        <w:rPr>
          <w:rFonts w:ascii="Times New Roman" w:hAnsi="Times New Roman"/>
          <w:sz w:val="24"/>
          <w:szCs w:val="24"/>
          <w:lang w:val="bg-BG"/>
        </w:rPr>
        <w:t xml:space="preserve"> образец;</w:t>
      </w:r>
    </w:p>
    <w:p w:rsidR="007F4C71" w:rsidRDefault="007F4C71">
      <w:pPr>
        <w:spacing w:line="288" w:lineRule="auto"/>
        <w:ind w:right="-99"/>
        <w:jc w:val="both"/>
        <w:textAlignment w:val="auto"/>
        <w:rPr>
          <w:rFonts w:ascii="Times New Roman" w:hAnsi="Times New Roman"/>
          <w:sz w:val="24"/>
          <w:szCs w:val="24"/>
          <w:lang w:val="bg-BG"/>
        </w:rPr>
      </w:pPr>
    </w:p>
    <w:p w:rsidR="007F4C71" w:rsidRDefault="00713594">
      <w:pPr>
        <w:pStyle w:val="af0"/>
        <w:numPr>
          <w:ilvl w:val="0"/>
          <w:numId w:val="1"/>
        </w:numPr>
        <w:spacing w:line="288" w:lineRule="auto"/>
        <w:ind w:right="-99"/>
        <w:jc w:val="both"/>
        <w:textAlignment w:val="auto"/>
        <w:rPr>
          <w:rFonts w:ascii="Times New Roman" w:hAnsi="Times New Roman"/>
          <w:b/>
          <w:sz w:val="24"/>
          <w:szCs w:val="24"/>
          <w:lang w:val="bg-BG"/>
        </w:rPr>
      </w:pPr>
      <w:r>
        <w:rPr>
          <w:rFonts w:ascii="Times New Roman" w:hAnsi="Times New Roman"/>
          <w:sz w:val="24"/>
          <w:szCs w:val="24"/>
          <w:lang w:val="bg-BG"/>
        </w:rPr>
        <w:t>Заявление-оферта за участие в търга за отдаване под наем или аренда на  земеделски земи от държавния поземлен от лице по чл. 24а, ал. 1а, т. 1, б. д) от ЗСПЗЗ</w:t>
      </w:r>
      <w:r>
        <w:rPr>
          <w:rFonts w:ascii="Times New Roman" w:hAnsi="Times New Roman"/>
          <w:sz w:val="24"/>
          <w:szCs w:val="24"/>
        </w:rPr>
        <w:t xml:space="preserve"> </w:t>
      </w:r>
      <w:r w:rsidR="00D7352C">
        <w:rPr>
          <w:rFonts w:ascii="Times New Roman" w:hAnsi="Times New Roman"/>
          <w:sz w:val="24"/>
          <w:szCs w:val="24"/>
          <w:lang w:val="bg-BG"/>
        </w:rPr>
        <w:t>-</w:t>
      </w:r>
      <w:r>
        <w:rPr>
          <w:rFonts w:ascii="Times New Roman" w:hAnsi="Times New Roman"/>
          <w:sz w:val="24"/>
          <w:szCs w:val="24"/>
          <w:lang w:val="bg-BG"/>
        </w:rPr>
        <w:t xml:space="preserve"> образец.</w:t>
      </w:r>
    </w:p>
    <w:p w:rsidR="007F4C71" w:rsidRDefault="007F4C71">
      <w:pPr>
        <w:spacing w:line="288" w:lineRule="auto"/>
        <w:ind w:right="-99"/>
        <w:jc w:val="both"/>
        <w:textAlignment w:val="auto"/>
        <w:rPr>
          <w:rFonts w:ascii="Times New Roman" w:hAnsi="Times New Roman"/>
          <w:b/>
          <w:sz w:val="24"/>
          <w:szCs w:val="24"/>
          <w:lang w:val="bg-BG"/>
        </w:rPr>
      </w:pPr>
    </w:p>
    <w:p w:rsidR="007F4C71" w:rsidRDefault="00713594">
      <w:pPr>
        <w:spacing w:line="288" w:lineRule="auto"/>
        <w:ind w:right="-99" w:firstLine="720"/>
        <w:jc w:val="both"/>
        <w:textAlignment w:val="auto"/>
        <w:rPr>
          <w:rFonts w:ascii="Times New Roman" w:hAnsi="Times New Roman"/>
          <w:b/>
          <w:sz w:val="24"/>
          <w:szCs w:val="24"/>
          <w:u w:val="single"/>
          <w:lang w:val="bg-BG"/>
        </w:rPr>
      </w:pPr>
      <w:r>
        <w:rPr>
          <w:rFonts w:ascii="Times New Roman" w:hAnsi="Times New Roman"/>
          <w:b/>
          <w:sz w:val="24"/>
          <w:szCs w:val="24"/>
          <w:u w:val="single"/>
          <w:lang w:val="bg-BG"/>
        </w:rPr>
        <w:t xml:space="preserve">Участникът посочва в заявлението </w:t>
      </w:r>
      <w:r w:rsidR="00D7352C">
        <w:rPr>
          <w:rFonts w:ascii="Times New Roman" w:hAnsi="Times New Roman"/>
          <w:b/>
          <w:sz w:val="24"/>
          <w:szCs w:val="24"/>
          <w:u w:val="single"/>
          <w:lang w:val="bg-BG"/>
        </w:rPr>
        <w:t>-</w:t>
      </w:r>
      <w:r>
        <w:rPr>
          <w:rFonts w:ascii="Times New Roman" w:hAnsi="Times New Roman"/>
          <w:b/>
          <w:sz w:val="24"/>
          <w:szCs w:val="24"/>
          <w:u w:val="single"/>
          <w:lang w:val="bg-BG"/>
        </w:rPr>
        <w:t xml:space="preserve"> оферта само един имот. За всеки следващ имот се попълва отделно заявление. Предлаганата от участника цена в цели левове на декар трябва да бъде изписана с цифри и думи за всеки номер имот </w:t>
      </w:r>
      <w:r w:rsidR="00D7352C">
        <w:rPr>
          <w:rFonts w:ascii="Times New Roman" w:hAnsi="Times New Roman"/>
          <w:b/>
          <w:sz w:val="24"/>
          <w:szCs w:val="24"/>
          <w:u w:val="single"/>
          <w:lang w:val="bg-BG"/>
        </w:rPr>
        <w:t>-</w:t>
      </w:r>
      <w:r>
        <w:rPr>
          <w:rFonts w:ascii="Times New Roman" w:hAnsi="Times New Roman"/>
          <w:b/>
          <w:sz w:val="24"/>
          <w:szCs w:val="24"/>
          <w:u w:val="single"/>
          <w:lang w:val="bg-BG"/>
        </w:rPr>
        <w:t xml:space="preserve"> обект на търга. При различие се зачита изписването с думи. </w:t>
      </w:r>
      <w:r>
        <w:rPr>
          <w:rFonts w:ascii="Times New Roman" w:hAnsi="Times New Roman"/>
          <w:b/>
          <w:i/>
          <w:sz w:val="24"/>
          <w:szCs w:val="24"/>
          <w:u w:val="single"/>
          <w:lang w:val="bg-BG"/>
        </w:rPr>
        <w:t>Задължително се вписва дата, поставя се подпис и печат от заявителя.</w:t>
      </w:r>
      <w:r>
        <w:rPr>
          <w:rFonts w:ascii="Times New Roman" w:hAnsi="Times New Roman"/>
          <w:b/>
          <w:sz w:val="24"/>
          <w:szCs w:val="24"/>
          <w:u w:val="single"/>
          <w:lang w:val="bg-BG"/>
        </w:rPr>
        <w:t xml:space="preserve"> Участниците в търга нямат право да подават повече от една оферта за един имот, както и да правят допълнения и изменения в подадените оферти.  </w:t>
      </w:r>
    </w:p>
    <w:p w:rsidR="007F4C71" w:rsidRDefault="007F4C71">
      <w:pPr>
        <w:spacing w:line="288" w:lineRule="auto"/>
        <w:ind w:right="-99"/>
        <w:jc w:val="both"/>
        <w:textAlignment w:val="auto"/>
        <w:rPr>
          <w:rFonts w:ascii="Times New Roman" w:hAnsi="Times New Roman"/>
          <w:b/>
          <w:sz w:val="24"/>
          <w:szCs w:val="24"/>
          <w:highlight w:val="yellow"/>
          <w:lang w:val="bg-BG"/>
        </w:rPr>
      </w:pPr>
    </w:p>
    <w:p w:rsidR="007F4C71" w:rsidRDefault="00713594">
      <w:pPr>
        <w:spacing w:line="288" w:lineRule="auto"/>
        <w:ind w:left="720" w:right="-99"/>
        <w:jc w:val="both"/>
        <w:textAlignment w:val="auto"/>
        <w:rPr>
          <w:rFonts w:ascii="Times New Roman" w:hAnsi="Times New Roman"/>
          <w:sz w:val="24"/>
          <w:szCs w:val="24"/>
        </w:rPr>
      </w:pPr>
      <w:r>
        <w:rPr>
          <w:rFonts w:ascii="Times New Roman" w:hAnsi="Times New Roman"/>
          <w:b/>
          <w:sz w:val="24"/>
          <w:szCs w:val="24"/>
          <w:lang w:val="bg-BG"/>
        </w:rPr>
        <w:t>2.</w:t>
      </w:r>
      <w:r>
        <w:rPr>
          <w:rFonts w:ascii="Times New Roman" w:hAnsi="Times New Roman"/>
          <w:sz w:val="24"/>
          <w:szCs w:val="24"/>
          <w:lang w:val="bg-BG"/>
        </w:rPr>
        <w:t xml:space="preserve"> Декларация по чл.  47з, ал. 1, т. 6 и 9 от ППЗСПЗЗ и за оглед на имот/и</w:t>
      </w:r>
      <w:r>
        <w:rPr>
          <w:rFonts w:ascii="Times New Roman" w:hAnsi="Times New Roman"/>
          <w:sz w:val="24"/>
          <w:szCs w:val="24"/>
        </w:rPr>
        <w:t xml:space="preserve"> </w:t>
      </w:r>
      <w:r w:rsidR="00D7352C">
        <w:rPr>
          <w:rFonts w:ascii="Times New Roman" w:hAnsi="Times New Roman"/>
          <w:sz w:val="24"/>
          <w:szCs w:val="24"/>
          <w:lang w:val="bg-BG"/>
        </w:rPr>
        <w:t>-</w:t>
      </w:r>
      <w:r>
        <w:rPr>
          <w:rFonts w:ascii="Times New Roman" w:hAnsi="Times New Roman"/>
          <w:sz w:val="24"/>
          <w:szCs w:val="24"/>
          <w:lang w:val="bg-BG"/>
        </w:rPr>
        <w:t xml:space="preserve"> образец</w:t>
      </w:r>
      <w:r>
        <w:rPr>
          <w:rFonts w:ascii="Times New Roman" w:hAnsi="Times New Roman"/>
          <w:sz w:val="24"/>
          <w:szCs w:val="24"/>
        </w:rPr>
        <w:t>.</w:t>
      </w:r>
    </w:p>
    <w:p w:rsidR="007F4C71" w:rsidRDefault="007F4C71">
      <w:pPr>
        <w:spacing w:line="288" w:lineRule="auto"/>
        <w:ind w:right="-99"/>
        <w:jc w:val="both"/>
        <w:textAlignment w:val="auto"/>
        <w:rPr>
          <w:rFonts w:ascii="Times New Roman" w:hAnsi="Times New Roman"/>
          <w:sz w:val="24"/>
          <w:szCs w:val="24"/>
          <w:lang w:val="bg-BG"/>
        </w:rPr>
      </w:pPr>
    </w:p>
    <w:p w:rsidR="007F4C71" w:rsidRDefault="00713594">
      <w:pPr>
        <w:spacing w:line="288" w:lineRule="auto"/>
        <w:ind w:right="-99" w:firstLine="720"/>
        <w:jc w:val="both"/>
        <w:textAlignment w:val="auto"/>
        <w:rPr>
          <w:rFonts w:ascii="Times New Roman" w:hAnsi="Times New Roman"/>
          <w:b/>
          <w:sz w:val="24"/>
          <w:szCs w:val="24"/>
          <w:lang w:val="bg-BG"/>
        </w:rPr>
      </w:pPr>
      <w:r>
        <w:rPr>
          <w:rFonts w:ascii="Times New Roman" w:hAnsi="Times New Roman"/>
          <w:b/>
          <w:sz w:val="24"/>
          <w:szCs w:val="24"/>
          <w:lang w:val="bg-BG"/>
        </w:rPr>
        <w:t>Участникът попълва коректно една декларация, записва дата, подписва се и поставя печат.</w:t>
      </w:r>
    </w:p>
    <w:p w:rsidR="007F4C71" w:rsidRDefault="007F4C71">
      <w:pPr>
        <w:spacing w:line="288" w:lineRule="auto"/>
        <w:ind w:right="-99"/>
        <w:jc w:val="both"/>
        <w:textAlignment w:val="auto"/>
        <w:rPr>
          <w:rFonts w:ascii="Times New Roman" w:hAnsi="Times New Roman"/>
          <w:b/>
          <w:sz w:val="24"/>
          <w:szCs w:val="24"/>
          <w:lang w:val="bg-BG"/>
        </w:rPr>
      </w:pPr>
    </w:p>
    <w:p w:rsidR="007F4C71" w:rsidRDefault="00713594">
      <w:pPr>
        <w:spacing w:line="288" w:lineRule="auto"/>
        <w:ind w:right="-99" w:firstLine="720"/>
        <w:jc w:val="both"/>
        <w:textAlignment w:val="auto"/>
        <w:rPr>
          <w:rFonts w:ascii="Times New Roman" w:hAnsi="Times New Roman"/>
          <w:sz w:val="24"/>
          <w:szCs w:val="24"/>
          <w:lang w:val="bg-BG"/>
        </w:rPr>
      </w:pPr>
      <w:r>
        <w:rPr>
          <w:rFonts w:ascii="Times New Roman" w:hAnsi="Times New Roman"/>
          <w:b/>
          <w:sz w:val="24"/>
          <w:szCs w:val="24"/>
          <w:lang w:val="bg-BG"/>
        </w:rPr>
        <w:lastRenderedPageBreak/>
        <w:t xml:space="preserve">3. </w:t>
      </w:r>
      <w:r>
        <w:rPr>
          <w:rFonts w:ascii="Times New Roman" w:hAnsi="Times New Roman"/>
          <w:sz w:val="24"/>
          <w:szCs w:val="24"/>
          <w:lang w:val="bg-BG"/>
        </w:rPr>
        <w:t xml:space="preserve">Банково бордеро за внесен </w:t>
      </w:r>
      <w:r w:rsidRPr="00D7352C">
        <w:rPr>
          <w:rFonts w:ascii="Times New Roman" w:hAnsi="Times New Roman"/>
          <w:sz w:val="24"/>
          <w:szCs w:val="24"/>
          <w:lang w:val="bg-BG"/>
        </w:rPr>
        <w:t xml:space="preserve">депозит </w:t>
      </w:r>
      <w:r w:rsidR="00D7352C" w:rsidRPr="00D7352C">
        <w:rPr>
          <w:rFonts w:ascii="Times New Roman" w:hAnsi="Times New Roman"/>
          <w:sz w:val="24"/>
          <w:szCs w:val="24"/>
          <w:lang w:val="bg-BG"/>
        </w:rPr>
        <w:t>-</w:t>
      </w:r>
      <w:r w:rsidRPr="00D7352C">
        <w:rPr>
          <w:rFonts w:ascii="Times New Roman" w:hAnsi="Times New Roman"/>
          <w:sz w:val="24"/>
          <w:szCs w:val="24"/>
          <w:lang w:val="bg-BG"/>
        </w:rPr>
        <w:t xml:space="preserve"> Размерът</w:t>
      </w:r>
      <w:r>
        <w:rPr>
          <w:rFonts w:ascii="Times New Roman" w:hAnsi="Times New Roman"/>
          <w:sz w:val="24"/>
          <w:szCs w:val="24"/>
          <w:lang w:val="bg-BG"/>
        </w:rPr>
        <w:t xml:space="preserve"> на депозита за участие в търга е определен със Заповед № РД-46-52/04.03.02.2025 г. на Министъра на земеделието и храните, както следва:</w:t>
      </w:r>
    </w:p>
    <w:p w:rsidR="007F4C71" w:rsidRDefault="00713594">
      <w:pPr>
        <w:spacing w:line="288" w:lineRule="auto"/>
        <w:ind w:right="-99" w:firstLine="284"/>
        <w:jc w:val="both"/>
        <w:textAlignment w:val="auto"/>
        <w:rPr>
          <w:rFonts w:ascii="Times New Roman" w:hAnsi="Times New Roman"/>
          <w:sz w:val="24"/>
          <w:szCs w:val="24"/>
          <w:lang w:val="bg-BG"/>
        </w:rPr>
      </w:pPr>
      <w:r>
        <w:rPr>
          <w:rFonts w:ascii="Times New Roman" w:hAnsi="Times New Roman"/>
          <w:b/>
          <w:sz w:val="24"/>
          <w:szCs w:val="24"/>
          <w:lang w:val="bg-BG"/>
        </w:rPr>
        <w:t xml:space="preserve">       </w:t>
      </w:r>
      <w:r>
        <w:rPr>
          <w:rFonts w:ascii="Times New Roman" w:hAnsi="Times New Roman"/>
          <w:b/>
          <w:sz w:val="24"/>
          <w:szCs w:val="24"/>
          <w:lang w:val="bg-BG"/>
        </w:rPr>
        <w:tab/>
        <w:t>3.1.</w:t>
      </w:r>
      <w:r>
        <w:rPr>
          <w:rFonts w:ascii="Times New Roman" w:hAnsi="Times New Roman"/>
          <w:sz w:val="24"/>
          <w:szCs w:val="24"/>
          <w:lang w:val="bg-BG"/>
        </w:rPr>
        <w:t xml:space="preserve"> за отглеждане на едногодишни полски култури, многогодишни фуражни култури </w:t>
      </w:r>
      <w:r w:rsidR="00D7352C">
        <w:rPr>
          <w:rFonts w:ascii="Times New Roman" w:hAnsi="Times New Roman"/>
          <w:sz w:val="24"/>
          <w:szCs w:val="24"/>
          <w:lang w:val="bg-BG"/>
        </w:rPr>
        <w:t>-</w:t>
      </w:r>
      <w:r>
        <w:rPr>
          <w:rFonts w:ascii="Times New Roman" w:hAnsi="Times New Roman"/>
          <w:sz w:val="24"/>
          <w:szCs w:val="24"/>
          <w:lang w:val="bg-BG"/>
        </w:rPr>
        <w:t xml:space="preserve"> житни, бобови и техните смеси и зеленчуци </w:t>
      </w:r>
      <w:r w:rsidR="00D7352C">
        <w:rPr>
          <w:rFonts w:ascii="Times New Roman" w:hAnsi="Times New Roman"/>
          <w:sz w:val="24"/>
          <w:szCs w:val="24"/>
          <w:lang w:val="bg-BG"/>
        </w:rPr>
        <w:t>-</w:t>
      </w:r>
      <w:r>
        <w:rPr>
          <w:rFonts w:ascii="Times New Roman" w:hAnsi="Times New Roman"/>
          <w:sz w:val="24"/>
          <w:szCs w:val="24"/>
          <w:lang w:val="bg-BG"/>
        </w:rPr>
        <w:t xml:space="preserve"> 20 % от определената начална тръжна цена, умножена по площта на имота.</w:t>
      </w:r>
    </w:p>
    <w:p w:rsidR="007F4C71" w:rsidRDefault="00713594">
      <w:pPr>
        <w:spacing w:line="288" w:lineRule="auto"/>
        <w:ind w:right="-99" w:firstLine="284"/>
        <w:jc w:val="both"/>
        <w:textAlignment w:val="auto"/>
        <w:rPr>
          <w:rFonts w:ascii="Times New Roman" w:hAnsi="Times New Roman"/>
          <w:sz w:val="24"/>
          <w:szCs w:val="24"/>
          <w:lang w:val="bg-BG"/>
        </w:rPr>
      </w:pPr>
      <w:r>
        <w:rPr>
          <w:rFonts w:ascii="Times New Roman" w:hAnsi="Times New Roman"/>
          <w:sz w:val="24"/>
          <w:szCs w:val="24"/>
          <w:lang w:val="bg-BG"/>
        </w:rPr>
        <w:t xml:space="preserve">        </w:t>
      </w:r>
      <w:r>
        <w:rPr>
          <w:rFonts w:ascii="Times New Roman" w:hAnsi="Times New Roman"/>
          <w:b/>
          <w:sz w:val="24"/>
          <w:szCs w:val="24"/>
          <w:lang w:val="bg-BG"/>
        </w:rPr>
        <w:t>3.2.</w:t>
      </w:r>
      <w:r>
        <w:rPr>
          <w:rFonts w:ascii="Times New Roman" w:hAnsi="Times New Roman"/>
          <w:sz w:val="24"/>
          <w:szCs w:val="24"/>
          <w:lang w:val="bg-BG"/>
        </w:rPr>
        <w:t xml:space="preserve"> за създаване и отглеждане на трайни насаждения </w:t>
      </w:r>
      <w:r w:rsidR="00D7352C">
        <w:rPr>
          <w:rFonts w:ascii="Times New Roman" w:hAnsi="Times New Roman"/>
          <w:sz w:val="24"/>
          <w:szCs w:val="24"/>
          <w:lang w:val="bg-BG"/>
        </w:rPr>
        <w:t>-</w:t>
      </w:r>
      <w:r>
        <w:rPr>
          <w:rFonts w:ascii="Times New Roman" w:hAnsi="Times New Roman"/>
          <w:sz w:val="24"/>
          <w:szCs w:val="24"/>
          <w:lang w:val="bg-BG"/>
        </w:rPr>
        <w:t xml:space="preserve"> 20 лв. /дка.</w:t>
      </w:r>
    </w:p>
    <w:p w:rsidR="007F4C71" w:rsidRPr="00AB11FB" w:rsidRDefault="00713594">
      <w:pPr>
        <w:spacing w:line="288" w:lineRule="auto"/>
        <w:ind w:right="-99" w:firstLine="284"/>
        <w:jc w:val="both"/>
        <w:textAlignment w:val="auto"/>
        <w:rPr>
          <w:rFonts w:ascii="Times New Roman" w:hAnsi="Times New Roman"/>
          <w:sz w:val="24"/>
          <w:szCs w:val="24"/>
          <w:lang w:val="bg-BG"/>
        </w:rPr>
      </w:pPr>
      <w:r w:rsidRPr="00AB11FB">
        <w:rPr>
          <w:rFonts w:ascii="Times New Roman" w:hAnsi="Times New Roman"/>
          <w:sz w:val="24"/>
          <w:szCs w:val="24"/>
          <w:lang w:val="bg-BG"/>
        </w:rPr>
        <w:t xml:space="preserve">        </w:t>
      </w:r>
      <w:r w:rsidRPr="00AB11FB">
        <w:rPr>
          <w:rFonts w:ascii="Times New Roman" w:hAnsi="Times New Roman"/>
          <w:b/>
          <w:sz w:val="24"/>
          <w:szCs w:val="24"/>
          <w:lang w:val="bg-BG"/>
        </w:rPr>
        <w:t>3.3.</w:t>
      </w:r>
      <w:r w:rsidRPr="00AB11FB">
        <w:rPr>
          <w:rFonts w:ascii="Times New Roman" w:hAnsi="Times New Roman"/>
          <w:sz w:val="24"/>
          <w:szCs w:val="24"/>
          <w:lang w:val="bg-BG"/>
        </w:rPr>
        <w:t xml:space="preserve"> за отглеждане на съществуващи трайни насаждения </w:t>
      </w:r>
      <w:r w:rsidR="00D7352C" w:rsidRPr="00AB11FB">
        <w:rPr>
          <w:rFonts w:ascii="Times New Roman" w:hAnsi="Times New Roman"/>
          <w:sz w:val="24"/>
          <w:szCs w:val="24"/>
          <w:lang w:val="bg-BG"/>
        </w:rPr>
        <w:t>-</w:t>
      </w:r>
      <w:r w:rsidRPr="00AB11FB">
        <w:rPr>
          <w:rFonts w:ascii="Times New Roman" w:hAnsi="Times New Roman"/>
          <w:sz w:val="24"/>
          <w:szCs w:val="24"/>
          <w:lang w:val="bg-BG"/>
        </w:rPr>
        <w:t xml:space="preserve"> 20 лв./дка.</w:t>
      </w:r>
    </w:p>
    <w:p w:rsidR="007F4C71" w:rsidRPr="00A80D3E" w:rsidRDefault="00713594">
      <w:pPr>
        <w:ind w:firstLine="720"/>
        <w:jc w:val="both"/>
        <w:textAlignment w:val="auto"/>
        <w:rPr>
          <w:rFonts w:ascii="Times New Roman" w:hAnsi="Times New Roman"/>
          <w:sz w:val="24"/>
          <w:szCs w:val="24"/>
          <w:lang w:val="bg-BG"/>
        </w:rPr>
      </w:pPr>
      <w:r w:rsidRPr="00A80D3E">
        <w:rPr>
          <w:rFonts w:ascii="Times New Roman" w:hAnsi="Times New Roman"/>
          <w:b/>
          <w:sz w:val="24"/>
          <w:szCs w:val="24"/>
          <w:lang w:val="bg-BG"/>
        </w:rPr>
        <w:t>3.4.</w:t>
      </w:r>
      <w:r w:rsidRPr="00A80D3E">
        <w:rPr>
          <w:rFonts w:ascii="Times New Roman" w:hAnsi="Times New Roman"/>
          <w:sz w:val="24"/>
          <w:szCs w:val="24"/>
          <w:lang w:val="bg-BG"/>
        </w:rPr>
        <w:t xml:space="preserve"> за отдаване под наем </w:t>
      </w:r>
      <w:r w:rsidR="00890A30" w:rsidRPr="00A80D3E">
        <w:rPr>
          <w:rFonts w:ascii="Times New Roman" w:hAnsi="Times New Roman"/>
          <w:sz w:val="24"/>
          <w:szCs w:val="24"/>
          <w:lang w:val="bg-BG"/>
        </w:rPr>
        <w:t xml:space="preserve">на земеделски земи </w:t>
      </w:r>
      <w:r w:rsidRPr="00A80D3E">
        <w:rPr>
          <w:rFonts w:ascii="Times New Roman" w:hAnsi="Times New Roman"/>
          <w:sz w:val="24"/>
          <w:szCs w:val="24"/>
          <w:lang w:val="bg-BG"/>
        </w:rPr>
        <w:t>по реда на §12а от ПЗР на ЗСПЗЗ с изключение на земите с начин на трайно ползване пасища, мери и ливади, се определя по реда на т. 3.1 и 3.2 и 3.3 в зависимост от начина на трайно ползване на имота.</w:t>
      </w:r>
    </w:p>
    <w:p w:rsidR="007F4C71" w:rsidRPr="00A80D3E" w:rsidRDefault="007F4C71">
      <w:pPr>
        <w:spacing w:line="288" w:lineRule="auto"/>
        <w:ind w:right="-99" w:firstLine="284"/>
        <w:jc w:val="both"/>
        <w:textAlignment w:val="auto"/>
        <w:rPr>
          <w:rFonts w:ascii="Times New Roman" w:hAnsi="Times New Roman"/>
          <w:sz w:val="24"/>
          <w:szCs w:val="24"/>
          <w:lang w:val="bg-BG"/>
        </w:rPr>
      </w:pPr>
    </w:p>
    <w:p w:rsidR="007F4C71" w:rsidRDefault="00713594">
      <w:pPr>
        <w:spacing w:line="288" w:lineRule="auto"/>
        <w:ind w:left="284" w:right="-99" w:firstLine="436"/>
        <w:jc w:val="both"/>
        <w:textAlignment w:val="auto"/>
        <w:rPr>
          <w:rFonts w:ascii="Times New Roman" w:hAnsi="Times New Roman"/>
          <w:b/>
          <w:sz w:val="24"/>
          <w:szCs w:val="24"/>
          <w:u w:val="single"/>
          <w:lang w:val="bg-BG"/>
        </w:rPr>
      </w:pPr>
      <w:r w:rsidRPr="00631676">
        <w:rPr>
          <w:rFonts w:ascii="Times New Roman" w:hAnsi="Times New Roman"/>
          <w:b/>
          <w:sz w:val="24"/>
          <w:szCs w:val="24"/>
          <w:u w:val="single"/>
          <w:lang w:val="bg-BG"/>
        </w:rPr>
        <w:t>Бордерото е за всеки имот поотделно и е в оригинал.</w:t>
      </w:r>
    </w:p>
    <w:p w:rsidR="00631676" w:rsidRPr="00631676" w:rsidRDefault="00631676">
      <w:pPr>
        <w:spacing w:line="288" w:lineRule="auto"/>
        <w:ind w:left="284" w:right="-99" w:firstLine="436"/>
        <w:jc w:val="both"/>
        <w:textAlignment w:val="auto"/>
        <w:rPr>
          <w:rFonts w:ascii="Times New Roman" w:hAnsi="Times New Roman"/>
          <w:b/>
          <w:sz w:val="24"/>
          <w:szCs w:val="24"/>
          <w:u w:val="single"/>
          <w:lang w:val="bg-BG"/>
        </w:rPr>
      </w:pPr>
    </w:p>
    <w:p w:rsidR="007F4C71" w:rsidRDefault="00713594">
      <w:pPr>
        <w:spacing w:line="288" w:lineRule="auto"/>
        <w:ind w:right="-99" w:firstLine="720"/>
        <w:jc w:val="both"/>
        <w:textAlignment w:val="auto"/>
        <w:rPr>
          <w:rFonts w:ascii="Times New Roman" w:hAnsi="Times New Roman"/>
          <w:b/>
          <w:sz w:val="24"/>
          <w:szCs w:val="24"/>
          <w:lang w:val="bg-BG"/>
        </w:rPr>
      </w:pPr>
      <w:r>
        <w:rPr>
          <w:rFonts w:ascii="Times New Roman" w:hAnsi="Times New Roman"/>
          <w:b/>
          <w:sz w:val="24"/>
          <w:szCs w:val="24"/>
          <w:lang w:val="bg-BG"/>
        </w:rPr>
        <w:t>4. Документ за самоличност на заявителя или упълномощеното от него лице се представят на комисията в деня на провеждането на търга (тръжната сесия).</w:t>
      </w:r>
    </w:p>
    <w:p w:rsidR="007F4C71" w:rsidRDefault="00713594">
      <w:pPr>
        <w:spacing w:line="288" w:lineRule="auto"/>
        <w:ind w:right="-99" w:firstLine="720"/>
        <w:jc w:val="both"/>
        <w:textAlignment w:val="auto"/>
        <w:rPr>
          <w:rFonts w:ascii="Times New Roman" w:hAnsi="Times New Roman"/>
          <w:b/>
          <w:sz w:val="24"/>
          <w:szCs w:val="24"/>
          <w:lang w:val="bg-BG"/>
        </w:rPr>
      </w:pPr>
      <w:r>
        <w:rPr>
          <w:rFonts w:ascii="Times New Roman" w:hAnsi="Times New Roman"/>
          <w:b/>
          <w:sz w:val="24"/>
          <w:szCs w:val="24"/>
          <w:lang w:val="bg-BG"/>
        </w:rPr>
        <w:t>5. Нотариално заверено пълномощно в оригинал, когато лицето участва в търга чрез пълномощник - представя се на комисията в деня на провеждане на търга.</w:t>
      </w:r>
    </w:p>
    <w:p w:rsidR="007F4C71" w:rsidRDefault="00713594">
      <w:pPr>
        <w:spacing w:line="288" w:lineRule="auto"/>
        <w:ind w:right="-99" w:firstLine="720"/>
        <w:jc w:val="both"/>
        <w:textAlignment w:val="auto"/>
        <w:rPr>
          <w:rFonts w:ascii="Times New Roman" w:hAnsi="Times New Roman"/>
          <w:b/>
          <w:sz w:val="24"/>
          <w:szCs w:val="24"/>
          <w:lang w:val="bg-BG"/>
        </w:rPr>
      </w:pPr>
      <w:r>
        <w:rPr>
          <w:rFonts w:ascii="Times New Roman" w:hAnsi="Times New Roman"/>
          <w:b/>
          <w:sz w:val="24"/>
          <w:szCs w:val="24"/>
          <w:lang w:val="bg-BG"/>
        </w:rPr>
        <w:t>6. Декларация - образец за информираност и съгласие за обработване на лични данни.</w:t>
      </w:r>
    </w:p>
    <w:p w:rsidR="007F4C71" w:rsidRDefault="007F4C71">
      <w:pPr>
        <w:spacing w:line="288" w:lineRule="auto"/>
        <w:ind w:right="-99" w:firstLine="720"/>
        <w:jc w:val="both"/>
        <w:textAlignment w:val="auto"/>
        <w:rPr>
          <w:rFonts w:ascii="Times New Roman" w:hAnsi="Times New Roman"/>
          <w:b/>
          <w:sz w:val="24"/>
          <w:szCs w:val="24"/>
          <w:lang w:val="bg-BG"/>
        </w:rPr>
      </w:pPr>
    </w:p>
    <w:p w:rsidR="007F4C71" w:rsidRDefault="00713594">
      <w:pPr>
        <w:spacing w:line="288" w:lineRule="auto"/>
        <w:ind w:right="-99" w:firstLine="720"/>
        <w:jc w:val="both"/>
        <w:textAlignment w:val="auto"/>
        <w:rPr>
          <w:rFonts w:ascii="Times New Roman" w:hAnsi="Times New Roman"/>
          <w:b/>
          <w:sz w:val="24"/>
          <w:szCs w:val="24"/>
          <w:lang w:val="bg-BG"/>
        </w:rPr>
      </w:pPr>
      <w:r>
        <w:rPr>
          <w:rFonts w:ascii="Times New Roman" w:hAnsi="Times New Roman"/>
          <w:b/>
          <w:sz w:val="24"/>
          <w:szCs w:val="24"/>
          <w:lang w:val="bg-BG"/>
        </w:rPr>
        <w:t xml:space="preserve">Декларацията по т. 2 и банковото бордеро по т. 3 се представят за всеки имот поотделно.  </w:t>
      </w:r>
    </w:p>
    <w:p w:rsidR="007F4C71" w:rsidRDefault="007F4C71">
      <w:pPr>
        <w:spacing w:line="288" w:lineRule="auto"/>
        <w:ind w:right="-99"/>
        <w:jc w:val="both"/>
        <w:textAlignment w:val="auto"/>
        <w:rPr>
          <w:rFonts w:ascii="Times New Roman" w:hAnsi="Times New Roman"/>
          <w:b/>
          <w:sz w:val="24"/>
          <w:szCs w:val="24"/>
          <w:highlight w:val="yellow"/>
          <w:lang w:val="bg-BG"/>
        </w:rPr>
      </w:pPr>
    </w:p>
    <w:p w:rsidR="007F4C71" w:rsidRDefault="00713594">
      <w:pPr>
        <w:spacing w:line="288" w:lineRule="auto"/>
        <w:ind w:right="-99"/>
        <w:jc w:val="both"/>
        <w:textAlignment w:val="auto"/>
        <w:rPr>
          <w:rFonts w:ascii="Times New Roman" w:hAnsi="Times New Roman"/>
          <w:b/>
          <w:sz w:val="24"/>
          <w:szCs w:val="24"/>
          <w:u w:val="single"/>
          <w:lang w:val="bg-BG"/>
        </w:rPr>
      </w:pPr>
      <w:r>
        <w:rPr>
          <w:rFonts w:ascii="Times New Roman" w:hAnsi="Times New Roman"/>
          <w:b/>
          <w:sz w:val="24"/>
          <w:szCs w:val="24"/>
          <w:u w:val="single"/>
          <w:lang w:val="bg-BG"/>
        </w:rPr>
        <w:t>РАЗДЕЛ ІІІ.   УСЛОВИЯ ЗА ПЛАЩАНЕ НА ДЕПОЗИТА:</w:t>
      </w:r>
    </w:p>
    <w:p w:rsidR="007F4C71" w:rsidRDefault="00713594">
      <w:pPr>
        <w:spacing w:line="288" w:lineRule="auto"/>
        <w:ind w:left="142" w:right="-99"/>
        <w:jc w:val="both"/>
        <w:textAlignment w:val="auto"/>
        <w:rPr>
          <w:rFonts w:ascii="Times New Roman" w:hAnsi="Times New Roman"/>
          <w:b/>
          <w:i/>
          <w:sz w:val="24"/>
          <w:szCs w:val="24"/>
          <w:lang w:val="ru-RU"/>
        </w:rPr>
      </w:pPr>
      <w:r>
        <w:rPr>
          <w:rFonts w:ascii="Times New Roman" w:hAnsi="Times New Roman"/>
          <w:b/>
          <w:i/>
          <w:sz w:val="24"/>
          <w:szCs w:val="24"/>
          <w:lang w:val="bg-BG"/>
        </w:rPr>
        <w:t xml:space="preserve">           </w:t>
      </w:r>
    </w:p>
    <w:p w:rsidR="007F4C71" w:rsidRDefault="00713594">
      <w:pPr>
        <w:spacing w:line="288" w:lineRule="auto"/>
        <w:ind w:right="-99" w:firstLine="720"/>
        <w:jc w:val="both"/>
        <w:textAlignment w:val="auto"/>
        <w:rPr>
          <w:rFonts w:ascii="Times New Roman" w:hAnsi="Times New Roman"/>
          <w:color w:val="000000" w:themeColor="text1"/>
          <w:sz w:val="24"/>
          <w:szCs w:val="24"/>
          <w:lang w:val="bg-BG"/>
        </w:rPr>
      </w:pPr>
      <w:r>
        <w:rPr>
          <w:rFonts w:ascii="Times New Roman" w:hAnsi="Times New Roman"/>
          <w:color w:val="000000" w:themeColor="text1"/>
          <w:sz w:val="24"/>
          <w:szCs w:val="24"/>
          <w:lang w:val="bg-BG"/>
        </w:rPr>
        <w:t>Размерът на депозита за участие в търга е определен със Заповед № РД-46-52/04.03.2025 г. на Министъра на земеделието и храните както следва:</w:t>
      </w:r>
    </w:p>
    <w:p w:rsidR="007F4C71" w:rsidRDefault="00713594">
      <w:pPr>
        <w:spacing w:line="288" w:lineRule="auto"/>
        <w:ind w:right="-99" w:firstLine="720"/>
        <w:jc w:val="both"/>
        <w:textAlignment w:val="auto"/>
        <w:rPr>
          <w:rFonts w:ascii="Times New Roman" w:hAnsi="Times New Roman"/>
          <w:color w:val="000000" w:themeColor="text1"/>
          <w:sz w:val="24"/>
          <w:szCs w:val="24"/>
          <w:lang w:val="bg-BG"/>
        </w:rPr>
      </w:pPr>
      <w:r>
        <w:rPr>
          <w:rFonts w:ascii="Times New Roman" w:hAnsi="Times New Roman"/>
          <w:color w:val="000000" w:themeColor="text1"/>
          <w:sz w:val="24"/>
          <w:szCs w:val="24"/>
          <w:lang w:val="bg-BG"/>
        </w:rPr>
        <w:t xml:space="preserve">- за отглеждане на едногодишни полски култури, многогодишни фуражни култури – житни, бобови и техните смеси и зеленчуци </w:t>
      </w:r>
      <w:r w:rsidR="00AB11FB">
        <w:rPr>
          <w:rFonts w:ascii="Times New Roman" w:hAnsi="Times New Roman"/>
          <w:color w:val="000000" w:themeColor="text1"/>
          <w:sz w:val="24"/>
          <w:szCs w:val="24"/>
          <w:lang w:val="bg-BG"/>
        </w:rPr>
        <w:t>-</w:t>
      </w:r>
      <w:r>
        <w:rPr>
          <w:rFonts w:ascii="Times New Roman" w:hAnsi="Times New Roman"/>
          <w:color w:val="000000" w:themeColor="text1"/>
          <w:sz w:val="24"/>
          <w:szCs w:val="24"/>
          <w:lang w:val="bg-BG"/>
        </w:rPr>
        <w:t xml:space="preserve"> 20 % от определената начална тръжна цена, умножена по площта на имота.</w:t>
      </w:r>
    </w:p>
    <w:p w:rsidR="007F4C71" w:rsidRDefault="00713594">
      <w:pPr>
        <w:spacing w:line="288" w:lineRule="auto"/>
        <w:ind w:right="-99" w:firstLine="720"/>
        <w:jc w:val="both"/>
        <w:textAlignment w:val="auto"/>
        <w:rPr>
          <w:rFonts w:ascii="Times New Roman" w:hAnsi="Times New Roman"/>
          <w:sz w:val="24"/>
          <w:szCs w:val="24"/>
          <w:lang w:val="bg-BG"/>
        </w:rPr>
      </w:pPr>
      <w:r>
        <w:rPr>
          <w:rFonts w:ascii="Times New Roman" w:hAnsi="Times New Roman"/>
          <w:color w:val="000000" w:themeColor="text1"/>
          <w:sz w:val="24"/>
          <w:szCs w:val="24"/>
          <w:lang w:val="bg-BG"/>
        </w:rPr>
        <w:t xml:space="preserve">- </w:t>
      </w:r>
      <w:r>
        <w:rPr>
          <w:rFonts w:ascii="Times New Roman" w:hAnsi="Times New Roman"/>
          <w:sz w:val="24"/>
          <w:szCs w:val="24"/>
          <w:lang w:val="bg-BG"/>
        </w:rPr>
        <w:t xml:space="preserve">за създаване и </w:t>
      </w:r>
      <w:r w:rsidR="00AB11FB">
        <w:rPr>
          <w:rFonts w:ascii="Times New Roman" w:hAnsi="Times New Roman"/>
          <w:sz w:val="24"/>
          <w:szCs w:val="24"/>
          <w:lang w:val="bg-BG"/>
        </w:rPr>
        <w:t>отглеждане на трайни насаждения -</w:t>
      </w:r>
      <w:r>
        <w:rPr>
          <w:rFonts w:ascii="Times New Roman" w:hAnsi="Times New Roman"/>
          <w:sz w:val="24"/>
          <w:szCs w:val="24"/>
          <w:lang w:val="bg-BG"/>
        </w:rPr>
        <w:t xml:space="preserve"> 20 лв. /дка.</w:t>
      </w:r>
    </w:p>
    <w:p w:rsidR="007F4C71" w:rsidRDefault="00713594">
      <w:pPr>
        <w:spacing w:line="288" w:lineRule="auto"/>
        <w:ind w:right="-99" w:firstLine="720"/>
        <w:jc w:val="both"/>
        <w:textAlignment w:val="auto"/>
        <w:rPr>
          <w:rFonts w:ascii="Times New Roman" w:hAnsi="Times New Roman"/>
          <w:sz w:val="24"/>
          <w:szCs w:val="24"/>
          <w:lang w:val="bg-BG"/>
        </w:rPr>
      </w:pPr>
      <w:r>
        <w:rPr>
          <w:rFonts w:ascii="Times New Roman" w:hAnsi="Times New Roman"/>
          <w:sz w:val="24"/>
          <w:szCs w:val="24"/>
          <w:lang w:val="bg-BG"/>
        </w:rPr>
        <w:t xml:space="preserve">- за отглеждане на съществуващи трайни насаждения </w:t>
      </w:r>
      <w:r w:rsidR="00AB11FB">
        <w:rPr>
          <w:rFonts w:ascii="Times New Roman" w:hAnsi="Times New Roman"/>
          <w:sz w:val="24"/>
          <w:szCs w:val="24"/>
          <w:lang w:val="bg-BG"/>
        </w:rPr>
        <w:t>-</w:t>
      </w:r>
      <w:r>
        <w:rPr>
          <w:rFonts w:ascii="Times New Roman" w:hAnsi="Times New Roman"/>
          <w:sz w:val="24"/>
          <w:szCs w:val="24"/>
          <w:lang w:val="bg-BG"/>
        </w:rPr>
        <w:t xml:space="preserve"> 20 лв./дка.</w:t>
      </w:r>
    </w:p>
    <w:p w:rsidR="007F4C71" w:rsidRDefault="00713594">
      <w:pPr>
        <w:ind w:firstLine="720"/>
        <w:jc w:val="both"/>
        <w:textAlignment w:val="auto"/>
        <w:rPr>
          <w:rFonts w:ascii="Times New Roman" w:hAnsi="Times New Roman"/>
          <w:color w:val="000000" w:themeColor="text1"/>
          <w:sz w:val="24"/>
          <w:szCs w:val="24"/>
          <w:lang w:val="bg-BG"/>
        </w:rPr>
      </w:pPr>
      <w:r>
        <w:rPr>
          <w:rFonts w:ascii="Times New Roman" w:hAnsi="Times New Roman"/>
          <w:color w:val="000000" w:themeColor="text1"/>
          <w:sz w:val="24"/>
          <w:szCs w:val="24"/>
          <w:lang w:val="bg-BG"/>
        </w:rPr>
        <w:t xml:space="preserve">- за отдаване под наем </w:t>
      </w:r>
      <w:r w:rsidR="00890A30">
        <w:rPr>
          <w:rFonts w:ascii="Times New Roman" w:hAnsi="Times New Roman"/>
          <w:color w:val="000000" w:themeColor="text1"/>
          <w:sz w:val="24"/>
          <w:szCs w:val="24"/>
          <w:lang w:val="bg-BG"/>
        </w:rPr>
        <w:t xml:space="preserve">на земеделски земи </w:t>
      </w:r>
      <w:r>
        <w:rPr>
          <w:rFonts w:ascii="Times New Roman" w:hAnsi="Times New Roman"/>
          <w:color w:val="000000" w:themeColor="text1"/>
          <w:sz w:val="24"/>
          <w:szCs w:val="24"/>
          <w:lang w:val="bg-BG"/>
        </w:rPr>
        <w:t>по реда на §12а от ПЗР на ЗСПЗЗ с изключение на земите с начин на трайно ползване пасища, мери и ливади, се определя по реда на т. 3.1 и 3.2 и 3.3 в зависимост от начина на трайно ползване на имота.</w:t>
      </w:r>
    </w:p>
    <w:p w:rsidR="007F4C71" w:rsidRDefault="00713594">
      <w:pPr>
        <w:spacing w:line="288" w:lineRule="auto"/>
        <w:ind w:right="-99" w:firstLine="720"/>
        <w:jc w:val="both"/>
        <w:textAlignment w:val="auto"/>
        <w:rPr>
          <w:rFonts w:ascii="Times New Roman" w:hAnsi="Times New Roman"/>
          <w:sz w:val="24"/>
          <w:szCs w:val="24"/>
          <w:lang w:val="bg-BG"/>
        </w:rPr>
      </w:pPr>
      <w:r>
        <w:rPr>
          <w:rFonts w:ascii="Times New Roman" w:hAnsi="Times New Roman"/>
          <w:sz w:val="24"/>
          <w:szCs w:val="24"/>
          <w:lang w:val="bg-BG"/>
        </w:rPr>
        <w:t>Плащанията се извършват в български левове, по банков път по депозитната сметка на Областна дирекция „Земеделие”</w:t>
      </w:r>
      <w:r w:rsidR="00631676">
        <w:rPr>
          <w:rFonts w:ascii="Times New Roman" w:hAnsi="Times New Roman"/>
          <w:sz w:val="24"/>
          <w:szCs w:val="24"/>
          <w:lang w:val="bg-BG"/>
        </w:rPr>
        <w:t xml:space="preserve"> </w:t>
      </w:r>
      <w:r>
        <w:rPr>
          <w:rFonts w:ascii="Times New Roman" w:hAnsi="Times New Roman"/>
          <w:sz w:val="24"/>
          <w:szCs w:val="24"/>
          <w:lang w:val="bg-BG"/>
        </w:rPr>
        <w:t>-</w:t>
      </w:r>
      <w:r>
        <w:rPr>
          <w:rFonts w:ascii="Times New Roman" w:hAnsi="Times New Roman"/>
          <w:sz w:val="24"/>
          <w:szCs w:val="24"/>
          <w:lang w:val="ru-RU"/>
        </w:rPr>
        <w:t xml:space="preserve"> </w:t>
      </w:r>
      <w:r>
        <w:rPr>
          <w:rFonts w:ascii="Times New Roman" w:hAnsi="Times New Roman"/>
          <w:sz w:val="24"/>
          <w:szCs w:val="24"/>
          <w:lang w:val="bg-BG"/>
        </w:rPr>
        <w:t>Габрово:</w:t>
      </w:r>
    </w:p>
    <w:p w:rsidR="007F4C71" w:rsidRDefault="00713594">
      <w:pPr>
        <w:spacing w:line="288" w:lineRule="auto"/>
        <w:jc w:val="both"/>
        <w:textAlignment w:val="auto"/>
        <w:rPr>
          <w:rFonts w:ascii="Times New Roman" w:hAnsi="Times New Roman"/>
          <w:b/>
          <w:sz w:val="24"/>
          <w:szCs w:val="24"/>
          <w:lang w:val="bg-BG"/>
        </w:rPr>
      </w:pPr>
      <w:r>
        <w:rPr>
          <w:rFonts w:ascii="Times New Roman" w:hAnsi="Times New Roman"/>
          <w:b/>
          <w:sz w:val="24"/>
          <w:szCs w:val="24"/>
          <w:lang w:val="bg-BG"/>
        </w:rPr>
        <w:t>ОБЛАСТНА ДИРЕКЦИЯ „ЗЕМЕДЕЛИЕ” - ГАБРОВО</w:t>
      </w:r>
      <w:r>
        <w:rPr>
          <w:rFonts w:ascii="Times New Roman" w:hAnsi="Times New Roman"/>
          <w:sz w:val="24"/>
          <w:szCs w:val="24"/>
          <w:lang w:val="bg-BG"/>
        </w:rPr>
        <w:t xml:space="preserve"> </w:t>
      </w:r>
    </w:p>
    <w:p w:rsidR="007F4C71" w:rsidRDefault="00713594">
      <w:pPr>
        <w:spacing w:line="288" w:lineRule="auto"/>
        <w:jc w:val="both"/>
        <w:textAlignment w:val="auto"/>
        <w:rPr>
          <w:rFonts w:ascii="Times New Roman" w:hAnsi="Times New Roman"/>
          <w:b/>
          <w:sz w:val="24"/>
          <w:szCs w:val="24"/>
          <w:lang w:val="bg-BG"/>
        </w:rPr>
      </w:pPr>
      <w:r>
        <w:rPr>
          <w:rFonts w:ascii="Times New Roman" w:hAnsi="Times New Roman"/>
          <w:b/>
          <w:sz w:val="24"/>
          <w:szCs w:val="24"/>
          <w:lang w:val="bg-BG"/>
        </w:rPr>
        <w:t xml:space="preserve">УНИ КРЕДИТ БУЛБАНК  </w:t>
      </w:r>
    </w:p>
    <w:p w:rsidR="007F4C71" w:rsidRDefault="00713594">
      <w:pPr>
        <w:spacing w:line="288" w:lineRule="auto"/>
        <w:jc w:val="both"/>
        <w:textAlignment w:val="auto"/>
        <w:rPr>
          <w:rFonts w:ascii="Times New Roman" w:hAnsi="Times New Roman"/>
          <w:b/>
          <w:sz w:val="24"/>
          <w:szCs w:val="24"/>
          <w:lang w:val="bg-BG"/>
        </w:rPr>
      </w:pPr>
      <w:r>
        <w:rPr>
          <w:rFonts w:ascii="Times New Roman" w:hAnsi="Times New Roman"/>
          <w:b/>
          <w:sz w:val="24"/>
          <w:szCs w:val="24"/>
        </w:rPr>
        <w:t>IBAN</w:t>
      </w:r>
      <w:r>
        <w:rPr>
          <w:rFonts w:ascii="Times New Roman" w:hAnsi="Times New Roman"/>
          <w:b/>
          <w:sz w:val="24"/>
          <w:szCs w:val="24"/>
          <w:lang w:val="bg-BG"/>
        </w:rPr>
        <w:t xml:space="preserve"> </w:t>
      </w:r>
      <w:r>
        <w:rPr>
          <w:rFonts w:ascii="Times New Roman" w:hAnsi="Times New Roman"/>
          <w:b/>
          <w:sz w:val="24"/>
          <w:szCs w:val="24"/>
        </w:rPr>
        <w:t>BG</w:t>
      </w:r>
      <w:r>
        <w:rPr>
          <w:rFonts w:ascii="Times New Roman" w:hAnsi="Times New Roman"/>
          <w:b/>
          <w:sz w:val="24"/>
          <w:szCs w:val="24"/>
          <w:lang w:val="bg-BG"/>
        </w:rPr>
        <w:t xml:space="preserve"> 23 </w:t>
      </w:r>
      <w:r>
        <w:rPr>
          <w:rFonts w:ascii="Times New Roman" w:hAnsi="Times New Roman"/>
          <w:b/>
          <w:sz w:val="24"/>
          <w:szCs w:val="24"/>
        </w:rPr>
        <w:t>UNCR</w:t>
      </w:r>
      <w:r>
        <w:rPr>
          <w:rFonts w:ascii="Times New Roman" w:hAnsi="Times New Roman"/>
          <w:b/>
          <w:sz w:val="24"/>
          <w:szCs w:val="24"/>
          <w:lang w:val="bg-BG"/>
        </w:rPr>
        <w:t xml:space="preserve"> 70003319713688</w:t>
      </w:r>
    </w:p>
    <w:p w:rsidR="007F4C71" w:rsidRDefault="00713594">
      <w:pPr>
        <w:spacing w:line="288" w:lineRule="auto"/>
        <w:ind w:right="-99"/>
        <w:jc w:val="both"/>
        <w:textAlignment w:val="auto"/>
        <w:rPr>
          <w:rFonts w:ascii="Times New Roman" w:hAnsi="Times New Roman"/>
          <w:b/>
          <w:bCs/>
          <w:color w:val="FF0000"/>
          <w:sz w:val="24"/>
          <w:szCs w:val="24"/>
          <w:lang w:val="bg-BG"/>
        </w:rPr>
      </w:pPr>
      <w:r>
        <w:rPr>
          <w:rFonts w:ascii="Times New Roman" w:hAnsi="Times New Roman"/>
          <w:b/>
          <w:sz w:val="24"/>
          <w:szCs w:val="24"/>
        </w:rPr>
        <w:t>BIC</w:t>
      </w:r>
      <w:r>
        <w:rPr>
          <w:rFonts w:ascii="Times New Roman" w:hAnsi="Times New Roman"/>
          <w:b/>
          <w:sz w:val="24"/>
          <w:szCs w:val="24"/>
          <w:lang w:val="bg-BG"/>
        </w:rPr>
        <w:t xml:space="preserve"> </w:t>
      </w:r>
      <w:r>
        <w:rPr>
          <w:rFonts w:ascii="Times New Roman" w:hAnsi="Times New Roman"/>
          <w:b/>
          <w:sz w:val="24"/>
          <w:szCs w:val="24"/>
        </w:rPr>
        <w:t>UNCRBGSF</w:t>
      </w:r>
      <w:r>
        <w:rPr>
          <w:rFonts w:ascii="Times New Roman" w:hAnsi="Times New Roman"/>
          <w:b/>
          <w:color w:val="FF0000"/>
          <w:sz w:val="24"/>
          <w:szCs w:val="24"/>
          <w:lang w:val="bg-BG"/>
        </w:rPr>
        <w:t xml:space="preserve"> </w:t>
      </w:r>
      <w:r>
        <w:rPr>
          <w:rFonts w:ascii="Times New Roman" w:hAnsi="Times New Roman"/>
          <w:b/>
          <w:bCs/>
          <w:color w:val="FF0000"/>
          <w:sz w:val="24"/>
          <w:szCs w:val="24"/>
          <w:lang w:val="bg-BG"/>
        </w:rPr>
        <w:t xml:space="preserve"> </w:t>
      </w:r>
    </w:p>
    <w:p w:rsidR="007F4C71" w:rsidRDefault="007F4C71">
      <w:pPr>
        <w:spacing w:line="288" w:lineRule="auto"/>
        <w:jc w:val="both"/>
        <w:textAlignment w:val="auto"/>
        <w:rPr>
          <w:rFonts w:ascii="Times New Roman" w:hAnsi="Times New Roman"/>
          <w:b/>
          <w:bCs/>
          <w:sz w:val="24"/>
          <w:szCs w:val="24"/>
          <w:lang w:val="bg-BG"/>
        </w:rPr>
      </w:pPr>
    </w:p>
    <w:p w:rsidR="007F4C71" w:rsidRDefault="00713594">
      <w:pPr>
        <w:spacing w:line="288" w:lineRule="auto"/>
        <w:jc w:val="both"/>
        <w:textAlignment w:val="auto"/>
        <w:rPr>
          <w:rFonts w:ascii="Times New Roman" w:hAnsi="Times New Roman"/>
          <w:b/>
          <w:bCs/>
          <w:sz w:val="24"/>
          <w:szCs w:val="24"/>
          <w:lang w:val="bg-BG"/>
        </w:rPr>
      </w:pPr>
      <w:r>
        <w:rPr>
          <w:rFonts w:ascii="Times New Roman" w:hAnsi="Times New Roman"/>
          <w:b/>
          <w:bCs/>
          <w:sz w:val="24"/>
          <w:szCs w:val="24"/>
          <w:lang w:val="bg-BG"/>
        </w:rPr>
        <w:t xml:space="preserve">Основание: </w:t>
      </w:r>
    </w:p>
    <w:p w:rsidR="007F4C71" w:rsidRDefault="00713594">
      <w:pPr>
        <w:spacing w:line="288" w:lineRule="auto"/>
        <w:jc w:val="both"/>
        <w:textAlignment w:val="auto"/>
        <w:rPr>
          <w:rFonts w:ascii="Times New Roman" w:hAnsi="Times New Roman"/>
          <w:b/>
          <w:bCs/>
          <w:sz w:val="24"/>
          <w:szCs w:val="24"/>
          <w:lang w:val="bg-BG"/>
        </w:rPr>
      </w:pPr>
      <w:r>
        <w:rPr>
          <w:rFonts w:ascii="Times New Roman" w:hAnsi="Times New Roman"/>
          <w:b/>
          <w:bCs/>
          <w:sz w:val="24"/>
          <w:szCs w:val="24"/>
          <w:lang w:val="bg-BG"/>
        </w:rPr>
        <w:t>„Депозит за участие в търг</w:t>
      </w:r>
      <w:r>
        <w:rPr>
          <w:rFonts w:ascii="Times New Roman" w:hAnsi="Times New Roman"/>
          <w:b/>
          <w:bCs/>
          <w:sz w:val="24"/>
          <w:szCs w:val="24"/>
          <w:lang w:val="ru-RU"/>
        </w:rPr>
        <w:t xml:space="preserve"> </w:t>
      </w:r>
      <w:r>
        <w:rPr>
          <w:rFonts w:ascii="Times New Roman" w:hAnsi="Times New Roman"/>
          <w:b/>
          <w:bCs/>
          <w:sz w:val="24"/>
          <w:szCs w:val="24"/>
          <w:lang w:val="bg-BG"/>
        </w:rPr>
        <w:t>за имот №………….., в землището  на …………….…….”.</w:t>
      </w:r>
    </w:p>
    <w:p w:rsidR="007F4C71" w:rsidRDefault="00713594">
      <w:pPr>
        <w:spacing w:line="288" w:lineRule="auto"/>
        <w:ind w:right="-99" w:firstLine="720"/>
        <w:jc w:val="both"/>
        <w:textAlignment w:val="auto"/>
        <w:rPr>
          <w:rFonts w:ascii="Times New Roman" w:hAnsi="Times New Roman"/>
          <w:sz w:val="24"/>
          <w:szCs w:val="24"/>
          <w:lang w:val="bg-BG"/>
        </w:rPr>
      </w:pPr>
      <w:r>
        <w:rPr>
          <w:rFonts w:ascii="Times New Roman" w:hAnsi="Times New Roman"/>
          <w:sz w:val="24"/>
          <w:szCs w:val="24"/>
          <w:lang w:val="bg-BG"/>
        </w:rPr>
        <w:lastRenderedPageBreak/>
        <w:t xml:space="preserve">Внесените депозити се възстановяват при условията, в срока и по реда на чл. 47м от ППЗСПЗЗ. </w:t>
      </w:r>
    </w:p>
    <w:p w:rsidR="007F4C71" w:rsidRDefault="00713594">
      <w:pPr>
        <w:spacing w:line="288" w:lineRule="auto"/>
        <w:ind w:right="-99" w:firstLine="720"/>
        <w:jc w:val="both"/>
        <w:textAlignment w:val="auto"/>
        <w:rPr>
          <w:rFonts w:ascii="Times New Roman" w:hAnsi="Times New Roman"/>
          <w:sz w:val="24"/>
          <w:szCs w:val="24"/>
          <w:lang w:val="bg-BG"/>
        </w:rPr>
      </w:pPr>
      <w:r>
        <w:rPr>
          <w:rFonts w:ascii="Times New Roman" w:hAnsi="Times New Roman"/>
          <w:sz w:val="24"/>
          <w:szCs w:val="24"/>
          <w:lang w:val="bg-BG"/>
        </w:rPr>
        <w:t>С оглед безпрепятственото и своевременно възстановяване на внесените депозити, по реда на чл. 47м, ал. 6 и 8 от ППЗСПЗЗ, от Дирекция „Административно-правна, финансово- стопанска дейност и човешки ресурси” при ОД „Земеделие”</w:t>
      </w:r>
      <w:r w:rsidR="00631676">
        <w:rPr>
          <w:rFonts w:ascii="Times New Roman" w:hAnsi="Times New Roman"/>
          <w:sz w:val="24"/>
          <w:szCs w:val="24"/>
          <w:lang w:val="bg-BG"/>
        </w:rPr>
        <w:t xml:space="preserve"> </w:t>
      </w:r>
      <w:r>
        <w:rPr>
          <w:rFonts w:ascii="Times New Roman" w:hAnsi="Times New Roman"/>
          <w:sz w:val="24"/>
          <w:szCs w:val="24"/>
          <w:lang w:val="bg-BG"/>
        </w:rPr>
        <w:t>- Габрово, е необходимо предоставяне на удостоверение за актуална банкова сметка на участника, издадено от съответната банка,</w:t>
      </w:r>
      <w:r>
        <w:rPr>
          <w:rFonts w:ascii="Times New Roman" w:hAnsi="Times New Roman"/>
          <w:bCs/>
          <w:sz w:val="24"/>
          <w:szCs w:val="24"/>
          <w:lang w:val="bg-BG"/>
        </w:rPr>
        <w:t xml:space="preserve"> с указанието “Сметка за възстановяване на депозит“,</w:t>
      </w:r>
      <w:r>
        <w:rPr>
          <w:rFonts w:ascii="Times New Roman" w:hAnsi="Times New Roman"/>
          <w:sz w:val="24"/>
          <w:szCs w:val="24"/>
          <w:lang w:val="bg-BG"/>
        </w:rPr>
        <w:t xml:space="preserve"> на Комисията в деня на провеждането на търга (тръжната сесия).</w:t>
      </w:r>
    </w:p>
    <w:p w:rsidR="007F4C71" w:rsidRDefault="007F4C71">
      <w:pPr>
        <w:spacing w:line="288" w:lineRule="auto"/>
        <w:ind w:right="-99"/>
        <w:jc w:val="both"/>
        <w:textAlignment w:val="auto"/>
        <w:rPr>
          <w:rFonts w:ascii="Times New Roman" w:hAnsi="Times New Roman"/>
          <w:b/>
          <w:sz w:val="24"/>
          <w:szCs w:val="24"/>
          <w:u w:val="single"/>
        </w:rPr>
      </w:pPr>
    </w:p>
    <w:p w:rsidR="007F4C71" w:rsidRDefault="00713594">
      <w:pPr>
        <w:spacing w:line="288" w:lineRule="auto"/>
        <w:ind w:right="-99"/>
        <w:jc w:val="both"/>
        <w:textAlignment w:val="auto"/>
        <w:rPr>
          <w:rFonts w:ascii="Times New Roman" w:hAnsi="Times New Roman"/>
          <w:b/>
          <w:sz w:val="24"/>
          <w:szCs w:val="24"/>
          <w:u w:val="single"/>
          <w:lang w:val="bg-BG"/>
        </w:rPr>
      </w:pPr>
      <w:r>
        <w:rPr>
          <w:rFonts w:ascii="Times New Roman" w:hAnsi="Times New Roman"/>
          <w:b/>
          <w:sz w:val="24"/>
          <w:szCs w:val="24"/>
          <w:u w:val="single"/>
          <w:lang w:val="bg-BG"/>
        </w:rPr>
        <w:t xml:space="preserve">РАЗДЕЛ </w:t>
      </w:r>
      <w:r>
        <w:rPr>
          <w:rFonts w:ascii="Times New Roman" w:hAnsi="Times New Roman"/>
          <w:b/>
          <w:sz w:val="24"/>
          <w:szCs w:val="24"/>
          <w:u w:val="single"/>
        </w:rPr>
        <w:t>I</w:t>
      </w:r>
      <w:r>
        <w:rPr>
          <w:rFonts w:ascii="Times New Roman" w:hAnsi="Times New Roman"/>
          <w:b/>
          <w:sz w:val="24"/>
          <w:szCs w:val="24"/>
          <w:u w:val="single"/>
          <w:lang w:val="bg-BG"/>
        </w:rPr>
        <w:t>V.  МЯСТО И СРОК  ЗА ПОДАВАНЕ  НА ДОКУМЕНТИ ЗА УЧАСТИЕ В ТЪРГА</w:t>
      </w:r>
    </w:p>
    <w:p w:rsidR="007F4C71" w:rsidRDefault="007F4C71">
      <w:pPr>
        <w:spacing w:line="288" w:lineRule="auto"/>
        <w:ind w:left="180" w:right="-99" w:hanging="38"/>
        <w:jc w:val="both"/>
        <w:textAlignment w:val="auto"/>
        <w:rPr>
          <w:rFonts w:ascii="Times New Roman" w:hAnsi="Times New Roman"/>
          <w:b/>
          <w:sz w:val="24"/>
          <w:szCs w:val="24"/>
          <w:u w:val="single"/>
          <w:lang w:val="bg-BG"/>
        </w:rPr>
      </w:pPr>
    </w:p>
    <w:p w:rsidR="007F4C71" w:rsidRDefault="00713594">
      <w:pPr>
        <w:spacing w:line="288" w:lineRule="auto"/>
        <w:ind w:right="-99" w:firstLine="720"/>
        <w:jc w:val="both"/>
        <w:textAlignment w:val="auto"/>
        <w:rPr>
          <w:rFonts w:ascii="Times New Roman" w:hAnsi="Times New Roman"/>
          <w:sz w:val="24"/>
          <w:szCs w:val="24"/>
          <w:lang w:val="bg-BG"/>
        </w:rPr>
      </w:pPr>
      <w:r>
        <w:rPr>
          <w:rFonts w:ascii="Times New Roman" w:hAnsi="Times New Roman"/>
          <w:sz w:val="24"/>
          <w:szCs w:val="24"/>
          <w:lang w:val="bg-BG"/>
        </w:rPr>
        <w:t>Документите за участие в търга се подават всеки работен ден в ОД „Земеделие”</w:t>
      </w:r>
      <w:r w:rsidR="00AB11FB">
        <w:rPr>
          <w:rFonts w:ascii="Times New Roman" w:hAnsi="Times New Roman"/>
          <w:sz w:val="24"/>
          <w:szCs w:val="24"/>
          <w:lang w:val="bg-BG"/>
        </w:rPr>
        <w:t xml:space="preserve"> </w:t>
      </w:r>
      <w:r>
        <w:rPr>
          <w:rFonts w:ascii="Times New Roman" w:hAnsi="Times New Roman"/>
          <w:sz w:val="24"/>
          <w:szCs w:val="24"/>
          <w:lang w:val="bg-BG"/>
        </w:rPr>
        <w:t>- Габрово, ул. „Брянска” № 30, ет.</w:t>
      </w:r>
      <w:r w:rsidR="00631676">
        <w:rPr>
          <w:rFonts w:ascii="Times New Roman" w:hAnsi="Times New Roman"/>
          <w:sz w:val="24"/>
          <w:szCs w:val="24"/>
          <w:lang w:val="bg-BG"/>
        </w:rPr>
        <w:t xml:space="preserve"> </w:t>
      </w:r>
      <w:r>
        <w:rPr>
          <w:rFonts w:ascii="Times New Roman" w:hAnsi="Times New Roman"/>
          <w:sz w:val="24"/>
          <w:szCs w:val="24"/>
          <w:lang w:val="bg-BG"/>
        </w:rPr>
        <w:t>3, стая 1 /деловодство/,  от 9,</w:t>
      </w:r>
      <w:r>
        <w:rPr>
          <w:rFonts w:ascii="Times New Roman" w:hAnsi="Times New Roman"/>
          <w:sz w:val="24"/>
          <w:szCs w:val="24"/>
          <w:lang w:val="ru-RU"/>
        </w:rPr>
        <w:t>0</w:t>
      </w:r>
      <w:r>
        <w:rPr>
          <w:rFonts w:ascii="Times New Roman" w:hAnsi="Times New Roman"/>
          <w:sz w:val="24"/>
          <w:szCs w:val="24"/>
          <w:lang w:val="bg-BG"/>
        </w:rPr>
        <w:t xml:space="preserve">0 часа до 17,30 часа, до </w:t>
      </w:r>
      <w:r w:rsidR="00890A30" w:rsidRPr="00A80D3E">
        <w:rPr>
          <w:rFonts w:ascii="Times New Roman" w:hAnsi="Times New Roman"/>
          <w:sz w:val="24"/>
          <w:szCs w:val="24"/>
          <w:lang w:val="bg-BG"/>
        </w:rPr>
        <w:t>07.05.</w:t>
      </w:r>
      <w:r w:rsidRPr="00A80D3E">
        <w:rPr>
          <w:rFonts w:ascii="Times New Roman" w:hAnsi="Times New Roman"/>
          <w:sz w:val="24"/>
          <w:szCs w:val="24"/>
          <w:lang w:val="bg-BG"/>
        </w:rPr>
        <w:t>2025 г</w:t>
      </w:r>
      <w:r w:rsidR="00AB11FB" w:rsidRPr="00A80D3E">
        <w:rPr>
          <w:rFonts w:ascii="Times New Roman" w:hAnsi="Times New Roman"/>
          <w:sz w:val="24"/>
          <w:szCs w:val="24"/>
          <w:lang w:val="bg-BG"/>
        </w:rPr>
        <w:t>.</w:t>
      </w:r>
      <w:r w:rsidRPr="00A80D3E">
        <w:rPr>
          <w:rFonts w:ascii="Times New Roman" w:hAnsi="Times New Roman"/>
          <w:sz w:val="24"/>
          <w:szCs w:val="24"/>
          <w:lang w:val="bg-BG"/>
        </w:rPr>
        <w:t>,</w:t>
      </w:r>
      <w:r>
        <w:rPr>
          <w:rFonts w:ascii="Times New Roman" w:hAnsi="Times New Roman"/>
          <w:sz w:val="24"/>
          <w:szCs w:val="24"/>
          <w:lang w:val="bg-BG"/>
        </w:rPr>
        <w:t xml:space="preserve"> включително. Документите се представят в запечатан непрозрачен плик, адресиран до Областна дирекция  „Земеделие”</w:t>
      </w:r>
      <w:r w:rsidR="00AB11FB">
        <w:rPr>
          <w:rFonts w:ascii="Times New Roman" w:hAnsi="Times New Roman"/>
          <w:sz w:val="24"/>
          <w:szCs w:val="24"/>
          <w:lang w:val="bg-BG"/>
        </w:rPr>
        <w:t xml:space="preserve"> -</w:t>
      </w:r>
      <w:r>
        <w:rPr>
          <w:rFonts w:ascii="Times New Roman" w:hAnsi="Times New Roman"/>
          <w:sz w:val="24"/>
          <w:szCs w:val="24"/>
          <w:lang w:val="bg-BG"/>
        </w:rPr>
        <w:t xml:space="preserve"> Габрово с указанието </w:t>
      </w:r>
      <w:r>
        <w:rPr>
          <w:rFonts w:ascii="Times New Roman" w:hAnsi="Times New Roman"/>
          <w:b/>
          <w:sz w:val="24"/>
          <w:szCs w:val="24"/>
          <w:lang w:val="bg-BG"/>
        </w:rPr>
        <w:t>„ЗА УЧАСТИЕ В ТЪРГ”.</w:t>
      </w:r>
    </w:p>
    <w:p w:rsidR="007F4C71" w:rsidRDefault="00713594">
      <w:pPr>
        <w:spacing w:line="288" w:lineRule="auto"/>
        <w:ind w:right="-99" w:firstLine="720"/>
        <w:jc w:val="both"/>
        <w:textAlignment w:val="auto"/>
        <w:rPr>
          <w:rFonts w:ascii="Times New Roman" w:hAnsi="Times New Roman"/>
          <w:sz w:val="24"/>
          <w:szCs w:val="24"/>
          <w:lang w:val="bg-BG"/>
        </w:rPr>
      </w:pPr>
      <w:r>
        <w:rPr>
          <w:rFonts w:ascii="Times New Roman" w:hAnsi="Times New Roman"/>
          <w:sz w:val="24"/>
          <w:szCs w:val="24"/>
          <w:lang w:val="bg-BG"/>
        </w:rPr>
        <w:t xml:space="preserve">Пликовете се завеждат в отделен входящ дневник, а на приносителя се издава документ, в който се вписва входящият номер и се отбелязват датата и часът на приемане на документите. </w:t>
      </w:r>
    </w:p>
    <w:p w:rsidR="007F4C71" w:rsidRDefault="00713594">
      <w:pPr>
        <w:spacing w:line="288" w:lineRule="auto"/>
        <w:ind w:right="-99" w:firstLine="720"/>
        <w:jc w:val="both"/>
        <w:textAlignment w:val="auto"/>
        <w:rPr>
          <w:rFonts w:ascii="Times New Roman" w:hAnsi="Times New Roman"/>
          <w:sz w:val="24"/>
          <w:szCs w:val="24"/>
          <w:lang w:val="bg-BG"/>
        </w:rPr>
      </w:pPr>
      <w:r>
        <w:rPr>
          <w:rFonts w:ascii="Times New Roman" w:hAnsi="Times New Roman"/>
          <w:sz w:val="24"/>
          <w:szCs w:val="24"/>
          <w:lang w:val="bg-BG"/>
        </w:rPr>
        <w:t>Документите за участие, представени след изтичането на определения в заповедта на директора на ОД „Земеделие”</w:t>
      </w:r>
      <w:r w:rsidR="00AB11FB">
        <w:rPr>
          <w:rFonts w:ascii="Times New Roman" w:hAnsi="Times New Roman"/>
          <w:sz w:val="24"/>
          <w:szCs w:val="24"/>
          <w:lang w:val="bg-BG"/>
        </w:rPr>
        <w:t xml:space="preserve"> </w:t>
      </w:r>
      <w:r>
        <w:rPr>
          <w:rFonts w:ascii="Times New Roman" w:hAnsi="Times New Roman"/>
          <w:sz w:val="24"/>
          <w:szCs w:val="24"/>
          <w:lang w:val="bg-BG"/>
        </w:rPr>
        <w:t>-</w:t>
      </w:r>
      <w:r w:rsidR="00AB11FB">
        <w:rPr>
          <w:rFonts w:ascii="Times New Roman" w:hAnsi="Times New Roman"/>
          <w:sz w:val="24"/>
          <w:szCs w:val="24"/>
          <w:lang w:val="bg-BG"/>
        </w:rPr>
        <w:t xml:space="preserve"> </w:t>
      </w:r>
      <w:r>
        <w:rPr>
          <w:rFonts w:ascii="Times New Roman" w:hAnsi="Times New Roman"/>
          <w:sz w:val="24"/>
          <w:szCs w:val="24"/>
          <w:lang w:val="bg-BG"/>
        </w:rPr>
        <w:t xml:space="preserve">Габрово </w:t>
      </w:r>
      <w:r w:rsidRPr="00A80D3E">
        <w:rPr>
          <w:rFonts w:ascii="Times New Roman" w:hAnsi="Times New Roman"/>
          <w:sz w:val="24"/>
          <w:szCs w:val="24"/>
          <w:lang w:val="bg-BG"/>
        </w:rPr>
        <w:t xml:space="preserve">срок </w:t>
      </w:r>
      <w:r w:rsidR="00890A30" w:rsidRPr="00A80D3E">
        <w:rPr>
          <w:rFonts w:ascii="Times New Roman" w:hAnsi="Times New Roman"/>
          <w:sz w:val="24"/>
          <w:szCs w:val="24"/>
          <w:lang w:val="bg-BG"/>
        </w:rPr>
        <w:t>07.05.</w:t>
      </w:r>
      <w:r w:rsidRPr="00A80D3E">
        <w:rPr>
          <w:rFonts w:ascii="Times New Roman" w:hAnsi="Times New Roman"/>
          <w:sz w:val="24"/>
          <w:szCs w:val="24"/>
          <w:lang w:val="bg-BG"/>
        </w:rPr>
        <w:t>2025</w:t>
      </w:r>
      <w:r w:rsidR="00AB11FB" w:rsidRPr="00A80D3E">
        <w:rPr>
          <w:rFonts w:ascii="Times New Roman" w:hAnsi="Times New Roman"/>
          <w:sz w:val="24"/>
          <w:szCs w:val="24"/>
          <w:lang w:val="bg-BG"/>
        </w:rPr>
        <w:t xml:space="preserve"> </w:t>
      </w:r>
      <w:r w:rsidRPr="00A80D3E">
        <w:rPr>
          <w:rFonts w:ascii="Times New Roman" w:hAnsi="Times New Roman"/>
          <w:sz w:val="24"/>
          <w:szCs w:val="24"/>
          <w:lang w:val="bg-BG"/>
        </w:rPr>
        <w:t>г.</w:t>
      </w:r>
      <w:r>
        <w:rPr>
          <w:rFonts w:ascii="Times New Roman" w:hAnsi="Times New Roman"/>
          <w:sz w:val="24"/>
          <w:szCs w:val="24"/>
          <w:lang w:val="bg-BG"/>
        </w:rPr>
        <w:t xml:space="preserve"> или незапечатан или прозрачен плик, или плик с нарушена цялост не се приемат. </w:t>
      </w:r>
    </w:p>
    <w:p w:rsidR="007F4C71" w:rsidRDefault="007F4C71">
      <w:pPr>
        <w:spacing w:line="288" w:lineRule="auto"/>
        <w:ind w:left="721" w:right="-99" w:hanging="579"/>
        <w:jc w:val="both"/>
        <w:textAlignment w:val="auto"/>
        <w:rPr>
          <w:rFonts w:ascii="Times New Roman" w:hAnsi="Times New Roman"/>
          <w:b/>
          <w:sz w:val="24"/>
          <w:szCs w:val="24"/>
          <w:highlight w:val="yellow"/>
          <w:u w:val="single"/>
          <w:lang w:val="bg-BG"/>
        </w:rPr>
      </w:pPr>
    </w:p>
    <w:p w:rsidR="007F4C71" w:rsidRDefault="00713594">
      <w:pPr>
        <w:spacing w:line="288" w:lineRule="auto"/>
        <w:ind w:right="-99"/>
        <w:jc w:val="both"/>
        <w:textAlignment w:val="auto"/>
        <w:rPr>
          <w:rFonts w:ascii="Times New Roman" w:hAnsi="Times New Roman"/>
          <w:b/>
          <w:color w:val="000000" w:themeColor="text1"/>
          <w:sz w:val="24"/>
          <w:szCs w:val="24"/>
          <w:u w:val="single"/>
          <w:lang w:val="bg-BG"/>
        </w:rPr>
      </w:pPr>
      <w:r>
        <w:rPr>
          <w:rFonts w:ascii="Times New Roman" w:hAnsi="Times New Roman"/>
          <w:b/>
          <w:color w:val="000000" w:themeColor="text1"/>
          <w:sz w:val="24"/>
          <w:szCs w:val="24"/>
          <w:u w:val="single"/>
          <w:lang w:val="bg-BG"/>
        </w:rPr>
        <w:t>РАЗДЕЛ V.  ОТКРИВАНЕ  И ПРОВЕЖДАНЕ НА ТРЪЖНАТА СЕСИЯ</w:t>
      </w:r>
    </w:p>
    <w:p w:rsidR="007F4C71" w:rsidRDefault="007F4C71">
      <w:pPr>
        <w:spacing w:line="288" w:lineRule="auto"/>
        <w:ind w:right="-99"/>
        <w:jc w:val="both"/>
        <w:textAlignment w:val="auto"/>
        <w:rPr>
          <w:rFonts w:ascii="Times New Roman" w:hAnsi="Times New Roman"/>
          <w:b/>
          <w:color w:val="000000" w:themeColor="text1"/>
          <w:sz w:val="24"/>
          <w:szCs w:val="24"/>
          <w:u w:val="single"/>
        </w:rPr>
      </w:pPr>
    </w:p>
    <w:p w:rsidR="007F4C71" w:rsidRPr="00A80D3E" w:rsidRDefault="00713594">
      <w:pPr>
        <w:spacing w:line="288" w:lineRule="auto"/>
        <w:ind w:right="-99" w:firstLine="720"/>
        <w:jc w:val="both"/>
        <w:textAlignment w:val="auto"/>
        <w:rPr>
          <w:rFonts w:ascii="Times New Roman" w:hAnsi="Times New Roman"/>
          <w:b/>
          <w:sz w:val="24"/>
          <w:szCs w:val="24"/>
          <w:lang w:val="ru-RU"/>
        </w:rPr>
      </w:pPr>
      <w:r>
        <w:rPr>
          <w:rFonts w:ascii="Times New Roman" w:hAnsi="Times New Roman"/>
          <w:b/>
          <w:color w:val="000000" w:themeColor="text1"/>
          <w:sz w:val="24"/>
          <w:szCs w:val="24"/>
          <w:lang w:val="bg-BG"/>
        </w:rPr>
        <w:t xml:space="preserve">Търгът ще се проведе на </w:t>
      </w:r>
      <w:r w:rsidR="00890A30" w:rsidRPr="00A80D3E">
        <w:rPr>
          <w:rFonts w:ascii="Times New Roman" w:hAnsi="Times New Roman"/>
          <w:b/>
          <w:sz w:val="24"/>
          <w:szCs w:val="24"/>
          <w:lang w:val="bg-BG"/>
        </w:rPr>
        <w:t>08.05.2025</w:t>
      </w:r>
      <w:r w:rsidR="00AE4CAC" w:rsidRPr="00A80D3E">
        <w:rPr>
          <w:rFonts w:ascii="Times New Roman" w:hAnsi="Times New Roman"/>
          <w:b/>
          <w:sz w:val="24"/>
          <w:szCs w:val="24"/>
          <w:lang w:val="bg-BG"/>
        </w:rPr>
        <w:t xml:space="preserve"> </w:t>
      </w:r>
      <w:r w:rsidRPr="00A80D3E">
        <w:rPr>
          <w:rFonts w:ascii="Times New Roman" w:hAnsi="Times New Roman"/>
          <w:b/>
          <w:sz w:val="24"/>
          <w:szCs w:val="24"/>
          <w:lang w:val="bg-BG"/>
        </w:rPr>
        <w:t>г., от 10,</w:t>
      </w:r>
      <w:r w:rsidR="00AB11FB" w:rsidRPr="00A80D3E">
        <w:rPr>
          <w:rFonts w:ascii="Times New Roman" w:hAnsi="Times New Roman"/>
          <w:b/>
          <w:sz w:val="24"/>
          <w:szCs w:val="24"/>
          <w:lang w:val="bg-BG"/>
        </w:rPr>
        <w:t>3</w:t>
      </w:r>
      <w:r w:rsidRPr="00A80D3E">
        <w:rPr>
          <w:rFonts w:ascii="Times New Roman" w:hAnsi="Times New Roman"/>
          <w:b/>
          <w:sz w:val="24"/>
          <w:szCs w:val="24"/>
          <w:lang w:val="bg-BG"/>
        </w:rPr>
        <w:t>0 часа в ОД „Земеделие” - Габрово, ул</w:t>
      </w:r>
      <w:r w:rsidR="00AB11FB" w:rsidRPr="00A80D3E">
        <w:rPr>
          <w:rFonts w:ascii="Times New Roman" w:hAnsi="Times New Roman"/>
          <w:b/>
          <w:sz w:val="24"/>
          <w:szCs w:val="24"/>
          <w:lang w:val="bg-BG"/>
        </w:rPr>
        <w:t>.</w:t>
      </w:r>
      <w:r w:rsidRPr="00A80D3E">
        <w:rPr>
          <w:rFonts w:ascii="Times New Roman" w:hAnsi="Times New Roman"/>
          <w:b/>
          <w:sz w:val="24"/>
          <w:szCs w:val="24"/>
          <w:lang w:val="bg-BG"/>
        </w:rPr>
        <w:t xml:space="preserve"> „Брянска” № 30, ет. 3 /сградата на НТС/.</w:t>
      </w:r>
    </w:p>
    <w:p w:rsidR="007F4C71" w:rsidRDefault="00713594">
      <w:pPr>
        <w:spacing w:line="288" w:lineRule="auto"/>
        <w:ind w:firstLine="720"/>
        <w:jc w:val="both"/>
        <w:textAlignment w:val="auto"/>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 xml:space="preserve">Търговете </w:t>
      </w:r>
      <w:r>
        <w:rPr>
          <w:rFonts w:ascii="Times New Roman" w:hAnsi="Times New Roman"/>
          <w:b/>
          <w:color w:val="000000" w:themeColor="text1"/>
          <w:sz w:val="24"/>
          <w:szCs w:val="24"/>
          <w:lang w:val="ru-RU"/>
        </w:rPr>
        <w:t>се провеждат с тайно наддаване</w:t>
      </w:r>
      <w:r>
        <w:rPr>
          <w:rFonts w:ascii="Times New Roman" w:hAnsi="Times New Roman"/>
          <w:color w:val="000000" w:themeColor="text1"/>
          <w:sz w:val="24"/>
          <w:szCs w:val="24"/>
          <w:lang w:val="ru-RU"/>
        </w:rPr>
        <w:t>.</w:t>
      </w:r>
    </w:p>
    <w:p w:rsidR="007F4C71" w:rsidRDefault="00713594">
      <w:pPr>
        <w:spacing w:line="288" w:lineRule="auto"/>
        <w:ind w:firstLine="720"/>
        <w:jc w:val="both"/>
        <w:textAlignment w:val="auto"/>
        <w:rPr>
          <w:rFonts w:ascii="Times New Roman" w:hAnsi="Times New Roman"/>
          <w:b/>
          <w:color w:val="000000" w:themeColor="text1"/>
          <w:sz w:val="24"/>
          <w:szCs w:val="24"/>
          <w:lang w:val="ru-RU"/>
        </w:rPr>
      </w:pPr>
      <w:r>
        <w:rPr>
          <w:rFonts w:ascii="Times New Roman" w:hAnsi="Times New Roman"/>
          <w:b/>
          <w:color w:val="000000" w:themeColor="text1"/>
          <w:sz w:val="24"/>
          <w:szCs w:val="24"/>
          <w:lang w:val="ru-RU"/>
        </w:rPr>
        <w:t>Не се разглеждат в тръжната сесия предложения:</w:t>
      </w:r>
    </w:p>
    <w:p w:rsidR="007F4C71" w:rsidRDefault="00713594">
      <w:pPr>
        <w:spacing w:line="288" w:lineRule="auto"/>
        <w:ind w:firstLine="720"/>
        <w:jc w:val="both"/>
        <w:textAlignment w:val="auto"/>
        <w:rPr>
          <w:rFonts w:ascii="Times New Roman" w:hAnsi="Times New Roman"/>
          <w:color w:val="000000" w:themeColor="text1"/>
          <w:sz w:val="24"/>
          <w:szCs w:val="24"/>
          <w:lang w:val="ru-RU"/>
        </w:rPr>
      </w:pPr>
      <w:r>
        <w:rPr>
          <w:rFonts w:ascii="Times New Roman" w:hAnsi="Times New Roman"/>
          <w:color w:val="000000" w:themeColor="text1"/>
          <w:sz w:val="24"/>
          <w:szCs w:val="24"/>
          <w:lang w:val="bg-BG"/>
        </w:rPr>
        <w:t>-</w:t>
      </w:r>
      <w:r>
        <w:rPr>
          <w:rFonts w:ascii="Times New Roman" w:hAnsi="Times New Roman"/>
          <w:color w:val="000000" w:themeColor="text1"/>
          <w:sz w:val="24"/>
          <w:szCs w:val="24"/>
        </w:rPr>
        <w:t xml:space="preserve"> </w:t>
      </w:r>
      <w:r>
        <w:rPr>
          <w:rFonts w:ascii="Times New Roman" w:hAnsi="Times New Roman"/>
          <w:color w:val="000000" w:themeColor="text1"/>
          <w:sz w:val="24"/>
          <w:szCs w:val="24"/>
          <w:lang w:val="ru-RU"/>
        </w:rPr>
        <w:t>при отсъствие на кандидата или на упълномощено от него лице;</w:t>
      </w:r>
    </w:p>
    <w:p w:rsidR="007F4C71" w:rsidRDefault="00713594">
      <w:pPr>
        <w:spacing w:line="288" w:lineRule="auto"/>
        <w:ind w:firstLine="720"/>
        <w:jc w:val="both"/>
        <w:textAlignment w:val="auto"/>
        <w:rPr>
          <w:rFonts w:ascii="Times New Roman" w:hAnsi="Times New Roman"/>
          <w:color w:val="000000" w:themeColor="text1"/>
          <w:sz w:val="24"/>
          <w:szCs w:val="24"/>
          <w:lang w:val="ru-RU"/>
        </w:rPr>
      </w:pPr>
      <w:r>
        <w:rPr>
          <w:rFonts w:ascii="Times New Roman" w:hAnsi="Times New Roman"/>
          <w:color w:val="000000" w:themeColor="text1"/>
          <w:sz w:val="24"/>
          <w:szCs w:val="24"/>
          <w:lang w:val="bg-BG"/>
        </w:rPr>
        <w:t>-</w:t>
      </w:r>
      <w:r>
        <w:rPr>
          <w:rFonts w:ascii="Times New Roman" w:hAnsi="Times New Roman"/>
          <w:color w:val="000000" w:themeColor="text1"/>
          <w:sz w:val="24"/>
          <w:szCs w:val="24"/>
        </w:rPr>
        <w:t xml:space="preserve"> </w:t>
      </w:r>
      <w:r>
        <w:rPr>
          <w:rFonts w:ascii="Times New Roman" w:hAnsi="Times New Roman"/>
          <w:color w:val="000000" w:themeColor="text1"/>
          <w:sz w:val="24"/>
          <w:szCs w:val="24"/>
          <w:lang w:val="ru-RU"/>
        </w:rPr>
        <w:t>когато не е спазено някое от изискванията на правилника и заповедите за откриване и за провеждане на търга.</w:t>
      </w:r>
    </w:p>
    <w:p w:rsidR="007F4C71" w:rsidRDefault="00713594">
      <w:pPr>
        <w:spacing w:line="288" w:lineRule="auto"/>
        <w:ind w:firstLine="720"/>
        <w:jc w:val="both"/>
        <w:textAlignment w:val="auto"/>
        <w:rPr>
          <w:rFonts w:ascii="Times New Roman" w:hAnsi="Times New Roman"/>
          <w:b/>
          <w:color w:val="000000" w:themeColor="text1"/>
          <w:sz w:val="24"/>
          <w:szCs w:val="24"/>
          <w:lang w:val="ru-RU"/>
        </w:rPr>
      </w:pPr>
      <w:r>
        <w:rPr>
          <w:rFonts w:ascii="Times New Roman" w:hAnsi="Times New Roman"/>
          <w:b/>
          <w:color w:val="000000" w:themeColor="text1"/>
          <w:sz w:val="24"/>
          <w:szCs w:val="24"/>
          <w:lang w:val="ru-RU"/>
        </w:rPr>
        <w:t>В деня и часа, определени за провеждането на тръжната сесия, председателят на комисията в присъствие на кандидатите:</w:t>
      </w:r>
    </w:p>
    <w:p w:rsidR="007F4C71" w:rsidRDefault="00713594">
      <w:pPr>
        <w:spacing w:line="288" w:lineRule="auto"/>
        <w:ind w:firstLine="720"/>
        <w:jc w:val="both"/>
        <w:textAlignment w:val="auto"/>
        <w:rPr>
          <w:rFonts w:ascii="Times New Roman" w:hAnsi="Times New Roman"/>
          <w:sz w:val="24"/>
          <w:szCs w:val="24"/>
          <w:lang w:val="ru-RU"/>
        </w:rPr>
      </w:pPr>
      <w:r>
        <w:rPr>
          <w:rFonts w:ascii="Times New Roman" w:hAnsi="Times New Roman"/>
          <w:color w:val="000000" w:themeColor="text1"/>
          <w:sz w:val="24"/>
          <w:szCs w:val="24"/>
          <w:lang w:val="ru-RU"/>
        </w:rPr>
        <w:t>-</w:t>
      </w:r>
      <w:r>
        <w:rPr>
          <w:rFonts w:ascii="Times New Roman" w:hAnsi="Times New Roman"/>
          <w:b/>
          <w:color w:val="000000" w:themeColor="text1"/>
          <w:sz w:val="24"/>
          <w:szCs w:val="24"/>
          <w:lang w:val="ru-RU"/>
        </w:rPr>
        <w:t xml:space="preserve"> </w:t>
      </w:r>
      <w:r>
        <w:rPr>
          <w:rFonts w:ascii="Times New Roman" w:hAnsi="Times New Roman"/>
          <w:sz w:val="24"/>
          <w:szCs w:val="24"/>
          <w:lang w:val="ru-RU"/>
        </w:rPr>
        <w:t>проверява присъствието на членовете на комисията и на кандидатите</w:t>
      </w:r>
      <w:r w:rsidR="00AE4CAC">
        <w:rPr>
          <w:rFonts w:ascii="Times New Roman" w:hAnsi="Times New Roman"/>
          <w:sz w:val="24"/>
          <w:szCs w:val="24"/>
          <w:lang w:val="ru-RU"/>
        </w:rPr>
        <w:t xml:space="preserve"> или на упълномощените лица </w:t>
      </w:r>
      <w:r>
        <w:rPr>
          <w:rFonts w:ascii="Times New Roman" w:hAnsi="Times New Roman"/>
          <w:sz w:val="24"/>
          <w:szCs w:val="24"/>
          <w:lang w:val="ru-RU"/>
        </w:rPr>
        <w:t xml:space="preserve"> чрез попълване на присъствен лист; </w:t>
      </w:r>
    </w:p>
    <w:p w:rsidR="007F4C71" w:rsidRDefault="00713594">
      <w:pPr>
        <w:spacing w:line="288" w:lineRule="auto"/>
        <w:ind w:firstLine="720"/>
        <w:jc w:val="both"/>
        <w:textAlignment w:val="auto"/>
        <w:rPr>
          <w:rFonts w:ascii="Times New Roman" w:hAnsi="Times New Roman"/>
          <w:sz w:val="24"/>
          <w:szCs w:val="24"/>
          <w:lang w:val="ru-RU"/>
        </w:rPr>
      </w:pPr>
      <w:r>
        <w:rPr>
          <w:rFonts w:ascii="Times New Roman" w:hAnsi="Times New Roman"/>
          <w:sz w:val="24"/>
          <w:szCs w:val="24"/>
          <w:lang w:val="bg-BG"/>
        </w:rPr>
        <w:t>-</w:t>
      </w:r>
      <w:r>
        <w:rPr>
          <w:rFonts w:ascii="Times New Roman" w:hAnsi="Times New Roman"/>
          <w:sz w:val="24"/>
          <w:szCs w:val="24"/>
        </w:rPr>
        <w:t xml:space="preserve"> </w:t>
      </w:r>
      <w:r>
        <w:rPr>
          <w:rFonts w:ascii="Times New Roman" w:hAnsi="Times New Roman"/>
          <w:sz w:val="24"/>
          <w:szCs w:val="24"/>
          <w:lang w:val="ru-RU"/>
        </w:rPr>
        <w:t>обявява откриването на търга;</w:t>
      </w:r>
    </w:p>
    <w:p w:rsidR="007F4C71" w:rsidRDefault="00713594">
      <w:pPr>
        <w:spacing w:line="288" w:lineRule="auto"/>
        <w:ind w:firstLine="720"/>
        <w:jc w:val="both"/>
        <w:textAlignment w:val="auto"/>
        <w:rPr>
          <w:rFonts w:ascii="Times New Roman" w:hAnsi="Times New Roman"/>
          <w:sz w:val="24"/>
          <w:szCs w:val="24"/>
          <w:lang w:val="ru-RU"/>
        </w:rPr>
      </w:pPr>
      <w:r>
        <w:rPr>
          <w:rFonts w:ascii="Times New Roman" w:hAnsi="Times New Roman"/>
          <w:sz w:val="24"/>
          <w:szCs w:val="24"/>
          <w:lang w:val="bg-BG"/>
        </w:rPr>
        <w:t>-</w:t>
      </w:r>
      <w:r>
        <w:rPr>
          <w:rFonts w:ascii="Times New Roman" w:hAnsi="Times New Roman"/>
          <w:sz w:val="24"/>
          <w:szCs w:val="24"/>
        </w:rPr>
        <w:t xml:space="preserve"> </w:t>
      </w:r>
      <w:r>
        <w:rPr>
          <w:rFonts w:ascii="Times New Roman" w:hAnsi="Times New Roman"/>
          <w:sz w:val="24"/>
          <w:szCs w:val="24"/>
          <w:lang w:val="ru-RU"/>
        </w:rPr>
        <w:t>отваря пликовете с документите за участие в търга, представя участниците и ги поканва да се легитимират;</w:t>
      </w:r>
    </w:p>
    <w:p w:rsidR="007F4C71" w:rsidRDefault="00713594">
      <w:pPr>
        <w:spacing w:line="288" w:lineRule="auto"/>
        <w:ind w:firstLine="720"/>
        <w:jc w:val="both"/>
        <w:textAlignment w:val="auto"/>
        <w:rPr>
          <w:rFonts w:ascii="Times New Roman" w:hAnsi="Times New Roman"/>
          <w:sz w:val="24"/>
          <w:szCs w:val="24"/>
          <w:lang w:val="ru-RU"/>
        </w:rPr>
      </w:pPr>
      <w:r>
        <w:rPr>
          <w:rFonts w:ascii="Times New Roman" w:hAnsi="Times New Roman"/>
          <w:sz w:val="24"/>
          <w:szCs w:val="24"/>
          <w:lang w:val="bg-BG"/>
        </w:rPr>
        <w:t>-</w:t>
      </w:r>
      <w:r>
        <w:rPr>
          <w:rFonts w:ascii="Times New Roman" w:hAnsi="Times New Roman"/>
          <w:sz w:val="24"/>
          <w:szCs w:val="24"/>
        </w:rPr>
        <w:t xml:space="preserve"> </w:t>
      </w:r>
      <w:r>
        <w:rPr>
          <w:rFonts w:ascii="Times New Roman" w:hAnsi="Times New Roman"/>
          <w:sz w:val="24"/>
          <w:szCs w:val="24"/>
          <w:lang w:val="ru-RU"/>
        </w:rPr>
        <w:t>проверява редовността на документите, съдържащи се в плика, самоличността и пълномощията на представителя на кандидата, като констатира дали са изпълнени условията за провеждането на търга;</w:t>
      </w:r>
    </w:p>
    <w:p w:rsidR="007F4C71" w:rsidRDefault="00713594">
      <w:pPr>
        <w:spacing w:line="288" w:lineRule="auto"/>
        <w:ind w:firstLine="720"/>
        <w:jc w:val="both"/>
        <w:textAlignment w:val="auto"/>
        <w:rPr>
          <w:rFonts w:ascii="Times New Roman" w:hAnsi="Times New Roman"/>
          <w:sz w:val="24"/>
          <w:szCs w:val="24"/>
        </w:rPr>
      </w:pPr>
      <w:r>
        <w:rPr>
          <w:rFonts w:ascii="Times New Roman" w:hAnsi="Times New Roman"/>
          <w:sz w:val="24"/>
          <w:szCs w:val="24"/>
          <w:lang w:val="bg-BG"/>
        </w:rPr>
        <w:lastRenderedPageBreak/>
        <w:t xml:space="preserve">- </w:t>
      </w:r>
      <w:r>
        <w:rPr>
          <w:rFonts w:ascii="Times New Roman" w:hAnsi="Times New Roman"/>
          <w:sz w:val="24"/>
          <w:szCs w:val="24"/>
          <w:lang w:val="ru-RU"/>
        </w:rPr>
        <w:t>обявява допуснатите до участие кандидати и кандидатите, които се декласират поради неспазване на някое от условията за участие, като посочва конкретното основание.</w:t>
      </w:r>
    </w:p>
    <w:p w:rsidR="007F4C71" w:rsidRDefault="00713594">
      <w:pPr>
        <w:spacing w:line="288" w:lineRule="auto"/>
        <w:ind w:firstLine="720"/>
        <w:jc w:val="both"/>
        <w:textAlignment w:val="auto"/>
        <w:rPr>
          <w:rFonts w:ascii="Times New Roman" w:hAnsi="Times New Roman"/>
          <w:b/>
          <w:sz w:val="24"/>
          <w:szCs w:val="24"/>
        </w:rPr>
      </w:pPr>
      <w:r>
        <w:rPr>
          <w:rFonts w:ascii="Times New Roman" w:hAnsi="Times New Roman"/>
          <w:b/>
          <w:sz w:val="24"/>
          <w:szCs w:val="24"/>
        </w:rPr>
        <w:t>В случай че отсъства кандидат, подал предложение за участие в търга, или негов пълномощник, тръжната сесия се отлага с един час.</w:t>
      </w:r>
    </w:p>
    <w:p w:rsidR="007F4C71" w:rsidRDefault="00713594">
      <w:pPr>
        <w:spacing w:line="288" w:lineRule="auto"/>
        <w:ind w:firstLine="720"/>
        <w:jc w:val="both"/>
        <w:textAlignment w:val="auto"/>
        <w:rPr>
          <w:rFonts w:ascii="Times New Roman" w:hAnsi="Times New Roman"/>
          <w:sz w:val="24"/>
          <w:szCs w:val="24"/>
          <w:lang w:val="ru-RU"/>
        </w:rPr>
      </w:pPr>
      <w:r>
        <w:rPr>
          <w:rFonts w:ascii="Times New Roman" w:hAnsi="Times New Roman"/>
          <w:sz w:val="24"/>
          <w:szCs w:val="24"/>
          <w:lang w:val="ru-RU"/>
        </w:rPr>
        <w:t>Предложенията се заверяват с подпис от членовете на комисията по търга. Комисията подрежда в зависимост от размера на предложената цена редовните оферти за всеки от имотите - обект на търга.  Председателят на комисията обявява на присъстващите класираните на първо и второ място кандидати и подреждането на останалите предложения.</w:t>
      </w:r>
    </w:p>
    <w:p w:rsidR="007F4C71" w:rsidRDefault="00713594">
      <w:pPr>
        <w:spacing w:line="288" w:lineRule="auto"/>
        <w:ind w:firstLine="720"/>
        <w:jc w:val="both"/>
        <w:textAlignment w:val="auto"/>
        <w:rPr>
          <w:rFonts w:ascii="Times New Roman" w:hAnsi="Times New Roman"/>
          <w:b/>
          <w:sz w:val="24"/>
          <w:szCs w:val="24"/>
          <w:lang w:val="ru-RU"/>
        </w:rPr>
      </w:pPr>
      <w:r>
        <w:rPr>
          <w:rFonts w:ascii="Times New Roman" w:hAnsi="Times New Roman"/>
          <w:b/>
          <w:sz w:val="24"/>
          <w:szCs w:val="24"/>
          <w:u w:val="single"/>
          <w:lang w:val="ru-RU"/>
        </w:rPr>
        <w:t>Търгът се смята за спечелен от участника, предложил най-високата цена за съответния имот.</w:t>
      </w:r>
      <w:r>
        <w:rPr>
          <w:rFonts w:ascii="Times New Roman" w:hAnsi="Times New Roman"/>
          <w:b/>
          <w:sz w:val="24"/>
          <w:szCs w:val="24"/>
          <w:lang w:val="ru-RU"/>
        </w:rPr>
        <w:t xml:space="preserve"> </w:t>
      </w:r>
    </w:p>
    <w:p w:rsidR="007F4C71" w:rsidRDefault="00713594">
      <w:pPr>
        <w:spacing w:line="288" w:lineRule="auto"/>
        <w:ind w:firstLine="720"/>
        <w:jc w:val="both"/>
        <w:textAlignment w:val="auto"/>
        <w:rPr>
          <w:rFonts w:ascii="Times New Roman" w:hAnsi="Times New Roman"/>
          <w:b/>
          <w:sz w:val="24"/>
          <w:szCs w:val="24"/>
          <w:u w:val="single"/>
          <w:lang w:val="ru-RU"/>
        </w:rPr>
      </w:pPr>
      <w:r>
        <w:rPr>
          <w:rFonts w:ascii="Times New Roman" w:hAnsi="Times New Roman"/>
          <w:b/>
          <w:sz w:val="24"/>
          <w:szCs w:val="24"/>
          <w:u w:val="single"/>
          <w:lang w:val="ru-RU"/>
        </w:rPr>
        <w:t>В случай, че в резултат на декласиране на участниците поради нередовност остане само един кандидат, търгът се провежда и участникът се обявява за спечелил по предложената от него цена, която не може да бъде по-ниска от началната тръжна цена.</w:t>
      </w:r>
    </w:p>
    <w:p w:rsidR="007F4C71" w:rsidRDefault="00713594">
      <w:pPr>
        <w:spacing w:line="288" w:lineRule="auto"/>
        <w:ind w:firstLine="720"/>
        <w:jc w:val="both"/>
        <w:textAlignment w:val="auto"/>
        <w:rPr>
          <w:rFonts w:ascii="Times New Roman" w:hAnsi="Times New Roman"/>
          <w:sz w:val="24"/>
          <w:szCs w:val="24"/>
          <w:lang w:val="ru-RU"/>
        </w:rPr>
      </w:pPr>
      <w:r>
        <w:rPr>
          <w:rFonts w:ascii="Times New Roman" w:hAnsi="Times New Roman"/>
          <w:b/>
          <w:sz w:val="24"/>
          <w:szCs w:val="24"/>
          <w:lang w:val="ru-RU"/>
        </w:rPr>
        <w:t>В случаите, когато от няколко участници е предложена една и съща цена за даден имот</w:t>
      </w:r>
      <w:r>
        <w:rPr>
          <w:rFonts w:ascii="Times New Roman" w:hAnsi="Times New Roman"/>
          <w:sz w:val="24"/>
          <w:szCs w:val="24"/>
          <w:lang w:val="ru-RU"/>
        </w:rPr>
        <w:t xml:space="preserve">, </w:t>
      </w:r>
      <w:r>
        <w:rPr>
          <w:rFonts w:ascii="Times New Roman" w:hAnsi="Times New Roman"/>
          <w:b/>
          <w:sz w:val="24"/>
          <w:szCs w:val="24"/>
          <w:lang w:val="ru-RU"/>
        </w:rPr>
        <w:t>между тях се провежда търг с явно наддаване с начална цена - предложената от кандидатите цена и стъпка един лев.</w:t>
      </w:r>
      <w:r w:rsidR="00AE4CAC">
        <w:rPr>
          <w:rFonts w:ascii="Times New Roman" w:hAnsi="Times New Roman"/>
          <w:sz w:val="24"/>
          <w:szCs w:val="24"/>
          <w:lang w:val="ru-RU"/>
        </w:rPr>
        <w:t xml:space="preserve">  При </w:t>
      </w:r>
      <w:r>
        <w:rPr>
          <w:rFonts w:ascii="Times New Roman" w:hAnsi="Times New Roman"/>
          <w:sz w:val="24"/>
          <w:szCs w:val="24"/>
          <w:lang w:val="ru-RU"/>
        </w:rPr>
        <w:t>отказ за участие в наддаването търгът се прекратява.</w:t>
      </w:r>
    </w:p>
    <w:p w:rsidR="007F4C71" w:rsidRDefault="00713594">
      <w:pPr>
        <w:spacing w:line="288" w:lineRule="auto"/>
        <w:ind w:firstLine="720"/>
        <w:jc w:val="both"/>
        <w:textAlignment w:val="auto"/>
        <w:rPr>
          <w:rFonts w:ascii="Times New Roman" w:hAnsi="Times New Roman"/>
          <w:sz w:val="24"/>
          <w:szCs w:val="24"/>
          <w:lang w:val="ru-RU"/>
        </w:rPr>
      </w:pPr>
      <w:r>
        <w:rPr>
          <w:rFonts w:ascii="Times New Roman" w:hAnsi="Times New Roman"/>
          <w:b/>
          <w:sz w:val="24"/>
          <w:szCs w:val="24"/>
          <w:lang w:val="ru-RU"/>
        </w:rPr>
        <w:t>Когато е подадено предложение само от един кандидат, той се обявява за спечелил търга по предложената от него цена, която не може да бъде по-ниска от началната тръжна цена на имотите</w:t>
      </w:r>
      <w:r>
        <w:rPr>
          <w:rFonts w:ascii="Times New Roman" w:hAnsi="Times New Roman"/>
          <w:sz w:val="24"/>
          <w:szCs w:val="24"/>
          <w:lang w:val="ru-RU"/>
        </w:rPr>
        <w:t>.</w:t>
      </w:r>
    </w:p>
    <w:p w:rsidR="007F4C71" w:rsidRDefault="00713594">
      <w:pPr>
        <w:spacing w:line="288" w:lineRule="auto"/>
        <w:ind w:firstLine="720"/>
        <w:jc w:val="both"/>
        <w:textAlignment w:val="auto"/>
        <w:rPr>
          <w:rFonts w:ascii="Times New Roman" w:hAnsi="Times New Roman"/>
          <w:sz w:val="24"/>
          <w:szCs w:val="24"/>
          <w:lang w:val="ru-RU"/>
        </w:rPr>
      </w:pPr>
      <w:r>
        <w:rPr>
          <w:rFonts w:ascii="Times New Roman" w:hAnsi="Times New Roman"/>
          <w:sz w:val="24"/>
          <w:szCs w:val="24"/>
          <w:lang w:val="ru-RU"/>
        </w:rPr>
        <w:t>Комисията взема решенията си с обикновено мнозинство.</w:t>
      </w:r>
    </w:p>
    <w:p w:rsidR="007F4C71" w:rsidRDefault="00713594">
      <w:pPr>
        <w:spacing w:line="288" w:lineRule="auto"/>
        <w:ind w:firstLine="720"/>
        <w:jc w:val="both"/>
        <w:textAlignment w:val="auto"/>
        <w:rPr>
          <w:rFonts w:ascii="Times New Roman" w:hAnsi="Times New Roman"/>
          <w:sz w:val="24"/>
          <w:szCs w:val="24"/>
          <w:lang w:val="ru-RU"/>
        </w:rPr>
      </w:pPr>
      <w:r>
        <w:rPr>
          <w:rFonts w:ascii="Times New Roman" w:hAnsi="Times New Roman"/>
          <w:sz w:val="24"/>
          <w:szCs w:val="24"/>
          <w:lang w:val="ru-RU"/>
        </w:rPr>
        <w:t>За тръжната сесия се води протокол</w:t>
      </w:r>
      <w:r>
        <w:rPr>
          <w:rFonts w:ascii="Times New Roman" w:hAnsi="Times New Roman"/>
          <w:sz w:val="24"/>
          <w:szCs w:val="24"/>
        </w:rPr>
        <w:t xml:space="preserve">. </w:t>
      </w:r>
      <w:r>
        <w:rPr>
          <w:rFonts w:ascii="Times New Roman" w:hAnsi="Times New Roman"/>
          <w:sz w:val="24"/>
          <w:szCs w:val="24"/>
          <w:lang w:val="ru-RU"/>
        </w:rPr>
        <w:t xml:space="preserve">Протоколът се изготвя в 3 екземпляра - по един за спечелилия търга, за Комисията и за </w:t>
      </w:r>
      <w:r>
        <w:rPr>
          <w:rFonts w:ascii="Times New Roman" w:hAnsi="Times New Roman"/>
          <w:sz w:val="24"/>
          <w:szCs w:val="24"/>
        </w:rPr>
        <w:t>O</w:t>
      </w:r>
      <w:r>
        <w:rPr>
          <w:rFonts w:ascii="Times New Roman" w:hAnsi="Times New Roman"/>
          <w:sz w:val="24"/>
          <w:szCs w:val="24"/>
          <w:lang w:val="ru-RU"/>
        </w:rPr>
        <w:t>бластна дирекция "Земеделие"</w:t>
      </w:r>
      <w:r w:rsidR="00AB11FB">
        <w:rPr>
          <w:rFonts w:ascii="Times New Roman" w:hAnsi="Times New Roman"/>
          <w:sz w:val="24"/>
          <w:szCs w:val="24"/>
          <w:lang w:val="ru-RU"/>
        </w:rPr>
        <w:t xml:space="preserve"> </w:t>
      </w:r>
      <w:r>
        <w:rPr>
          <w:rFonts w:ascii="Times New Roman" w:hAnsi="Times New Roman"/>
          <w:sz w:val="24"/>
          <w:szCs w:val="24"/>
        </w:rPr>
        <w:t>-</w:t>
      </w:r>
      <w:r>
        <w:rPr>
          <w:rFonts w:ascii="Times New Roman" w:hAnsi="Times New Roman"/>
          <w:sz w:val="24"/>
          <w:szCs w:val="24"/>
          <w:lang w:val="bg-BG"/>
        </w:rPr>
        <w:t xml:space="preserve"> Габрово</w:t>
      </w:r>
      <w:r w:rsidR="00AE4CAC">
        <w:rPr>
          <w:rFonts w:ascii="Times New Roman" w:hAnsi="Times New Roman"/>
          <w:sz w:val="24"/>
          <w:szCs w:val="24"/>
          <w:lang w:val="ru-RU"/>
        </w:rPr>
        <w:t>, подписва се от ч</w:t>
      </w:r>
      <w:r>
        <w:rPr>
          <w:rFonts w:ascii="Times New Roman" w:hAnsi="Times New Roman"/>
          <w:sz w:val="24"/>
          <w:szCs w:val="24"/>
          <w:lang w:val="ru-RU"/>
        </w:rPr>
        <w:t>леновете на комисията</w:t>
      </w:r>
      <w:r w:rsidR="00AE4CAC">
        <w:rPr>
          <w:rFonts w:ascii="Times New Roman" w:hAnsi="Times New Roman"/>
          <w:sz w:val="24"/>
          <w:szCs w:val="24"/>
          <w:lang w:val="ru-RU"/>
        </w:rPr>
        <w:t xml:space="preserve"> и се поставя на информационните табла в Областна дирекция </w:t>
      </w:r>
      <w:r w:rsidR="00EA57A4">
        <w:rPr>
          <w:rFonts w:ascii="Times New Roman" w:hAnsi="Times New Roman"/>
          <w:sz w:val="24"/>
          <w:szCs w:val="24"/>
          <w:lang w:val="ru-RU"/>
        </w:rPr>
        <w:t>"Земеделие"</w:t>
      </w:r>
      <w:r w:rsidR="00AB11FB">
        <w:rPr>
          <w:rFonts w:ascii="Times New Roman" w:hAnsi="Times New Roman"/>
          <w:sz w:val="24"/>
          <w:szCs w:val="24"/>
          <w:lang w:val="ru-RU"/>
        </w:rPr>
        <w:t xml:space="preserve"> </w:t>
      </w:r>
      <w:r w:rsidR="00EA57A4">
        <w:rPr>
          <w:rFonts w:ascii="Times New Roman" w:hAnsi="Times New Roman"/>
          <w:sz w:val="24"/>
          <w:szCs w:val="24"/>
          <w:lang w:val="ru-RU"/>
        </w:rPr>
        <w:t>и в общинск</w:t>
      </w:r>
      <w:r w:rsidR="00AB11FB">
        <w:rPr>
          <w:rFonts w:ascii="Times New Roman" w:hAnsi="Times New Roman"/>
          <w:sz w:val="24"/>
          <w:szCs w:val="24"/>
          <w:lang w:val="ru-RU"/>
        </w:rPr>
        <w:t xml:space="preserve">ите служби </w:t>
      </w:r>
      <w:r w:rsidR="00EA57A4">
        <w:rPr>
          <w:rFonts w:ascii="Times New Roman" w:hAnsi="Times New Roman"/>
          <w:sz w:val="24"/>
          <w:szCs w:val="24"/>
          <w:lang w:val="ru-RU"/>
        </w:rPr>
        <w:t xml:space="preserve">по земеделие и се публикува на интернет страницата на </w:t>
      </w:r>
      <w:r w:rsidR="00AB11FB">
        <w:rPr>
          <w:rFonts w:ascii="Times New Roman" w:hAnsi="Times New Roman"/>
          <w:sz w:val="24"/>
          <w:szCs w:val="24"/>
          <w:lang w:val="ru-RU"/>
        </w:rPr>
        <w:t>О</w:t>
      </w:r>
      <w:r w:rsidR="00EA57A4">
        <w:rPr>
          <w:rFonts w:ascii="Times New Roman" w:hAnsi="Times New Roman"/>
          <w:sz w:val="24"/>
          <w:szCs w:val="24"/>
          <w:lang w:val="ru-RU"/>
        </w:rPr>
        <w:t xml:space="preserve">бластната дирекция </w:t>
      </w:r>
      <w:r w:rsidR="00EA57A4" w:rsidRPr="00EA57A4">
        <w:rPr>
          <w:rFonts w:ascii="Times New Roman" w:hAnsi="Times New Roman"/>
          <w:sz w:val="24"/>
          <w:szCs w:val="24"/>
          <w:lang w:val="ru-RU"/>
        </w:rPr>
        <w:t>"Земеделие"</w:t>
      </w:r>
      <w:r w:rsidRPr="00EA57A4">
        <w:rPr>
          <w:rFonts w:ascii="Times New Roman" w:hAnsi="Times New Roman"/>
          <w:sz w:val="24"/>
          <w:szCs w:val="24"/>
          <w:lang w:val="ru-RU"/>
        </w:rPr>
        <w:t>.</w:t>
      </w:r>
      <w:r w:rsidR="00AB11FB">
        <w:rPr>
          <w:rFonts w:ascii="Times New Roman" w:hAnsi="Times New Roman"/>
          <w:sz w:val="24"/>
          <w:szCs w:val="24"/>
          <w:lang w:val="ru-RU"/>
        </w:rPr>
        <w:t xml:space="preserve"> </w:t>
      </w:r>
      <w:r>
        <w:rPr>
          <w:rFonts w:ascii="Times New Roman" w:hAnsi="Times New Roman"/>
          <w:sz w:val="24"/>
          <w:szCs w:val="24"/>
          <w:lang w:val="ru-RU"/>
        </w:rPr>
        <w:t>На кандидатите при поискване се предоставя заверен препис.</w:t>
      </w:r>
    </w:p>
    <w:p w:rsidR="007F4C71" w:rsidRPr="00A80D3E" w:rsidRDefault="00713594">
      <w:pPr>
        <w:spacing w:line="288" w:lineRule="auto"/>
        <w:ind w:firstLine="720"/>
        <w:jc w:val="both"/>
        <w:textAlignment w:val="auto"/>
        <w:rPr>
          <w:rFonts w:ascii="Times New Roman" w:hAnsi="Times New Roman"/>
          <w:b/>
          <w:sz w:val="24"/>
          <w:szCs w:val="24"/>
          <w:lang w:val="ru-RU"/>
        </w:rPr>
      </w:pPr>
      <w:r w:rsidRPr="00A80D3E">
        <w:rPr>
          <w:rFonts w:ascii="Times New Roman" w:hAnsi="Times New Roman"/>
          <w:b/>
          <w:sz w:val="24"/>
          <w:szCs w:val="24"/>
          <w:lang w:val="ru-RU"/>
        </w:rPr>
        <w:t xml:space="preserve">Участниците в търга могат да обжалват </w:t>
      </w:r>
      <w:r w:rsidR="00AB11FB" w:rsidRPr="00A80D3E">
        <w:rPr>
          <w:rFonts w:ascii="Times New Roman" w:hAnsi="Times New Roman"/>
          <w:b/>
          <w:sz w:val="24"/>
          <w:szCs w:val="24"/>
          <w:lang w:val="ru-RU"/>
        </w:rPr>
        <w:t xml:space="preserve">протокола на тръжната комисия </w:t>
      </w:r>
      <w:r w:rsidR="00EA57A4" w:rsidRPr="00A80D3E">
        <w:rPr>
          <w:rFonts w:ascii="Times New Roman" w:hAnsi="Times New Roman"/>
          <w:b/>
          <w:sz w:val="24"/>
          <w:szCs w:val="24"/>
          <w:lang w:val="ru-RU"/>
        </w:rPr>
        <w:t xml:space="preserve">в 14-дневен срок пред районния съд. </w:t>
      </w:r>
      <w:r w:rsidRPr="00A80D3E">
        <w:rPr>
          <w:rFonts w:ascii="Times New Roman" w:hAnsi="Times New Roman"/>
          <w:b/>
          <w:sz w:val="24"/>
          <w:szCs w:val="24"/>
          <w:lang w:val="ru-RU"/>
        </w:rPr>
        <w:t>Жалбите</w:t>
      </w:r>
      <w:bookmarkStart w:id="0" w:name="_GoBack"/>
      <w:bookmarkEnd w:id="0"/>
      <w:r w:rsidRPr="00A80D3E">
        <w:rPr>
          <w:rFonts w:ascii="Times New Roman" w:hAnsi="Times New Roman"/>
          <w:b/>
          <w:sz w:val="24"/>
          <w:szCs w:val="24"/>
          <w:lang w:val="ru-RU"/>
        </w:rPr>
        <w:t xml:space="preserve"> се подават чрез Областна дирекция "Земеделие" </w:t>
      </w:r>
      <w:r w:rsidR="00AB11FB" w:rsidRPr="00A80D3E">
        <w:rPr>
          <w:rFonts w:ascii="Times New Roman" w:hAnsi="Times New Roman"/>
          <w:b/>
          <w:sz w:val="24"/>
          <w:szCs w:val="24"/>
          <w:lang w:val="ru-RU"/>
        </w:rPr>
        <w:t>-</w:t>
      </w:r>
      <w:r w:rsidRPr="00A80D3E">
        <w:rPr>
          <w:rFonts w:ascii="Times New Roman" w:hAnsi="Times New Roman"/>
          <w:b/>
          <w:sz w:val="24"/>
          <w:szCs w:val="24"/>
          <w:lang w:val="ru-RU"/>
        </w:rPr>
        <w:t xml:space="preserve"> Габрово.</w:t>
      </w:r>
    </w:p>
    <w:p w:rsidR="007F4C71" w:rsidRDefault="00713594">
      <w:pPr>
        <w:spacing w:line="288" w:lineRule="auto"/>
        <w:ind w:firstLine="720"/>
        <w:jc w:val="both"/>
        <w:textAlignment w:val="auto"/>
        <w:rPr>
          <w:rFonts w:ascii="Times New Roman" w:hAnsi="Times New Roman"/>
          <w:sz w:val="24"/>
          <w:szCs w:val="24"/>
          <w:lang w:val="ru-RU"/>
        </w:rPr>
      </w:pPr>
      <w:r>
        <w:rPr>
          <w:rFonts w:ascii="Times New Roman" w:hAnsi="Times New Roman"/>
          <w:sz w:val="24"/>
          <w:szCs w:val="24"/>
          <w:lang w:val="ru-RU"/>
        </w:rPr>
        <w:t xml:space="preserve">След изтичането на срока за обжалване на резултатите от провеждане на търга директорът на </w:t>
      </w:r>
      <w:r w:rsidR="0008211C">
        <w:rPr>
          <w:rFonts w:ascii="Times New Roman" w:hAnsi="Times New Roman"/>
          <w:sz w:val="24"/>
          <w:szCs w:val="24"/>
          <w:lang w:val="ru-RU"/>
        </w:rPr>
        <w:t xml:space="preserve">Областна дирекция "Земеделие" - </w:t>
      </w:r>
      <w:r>
        <w:rPr>
          <w:rFonts w:ascii="Times New Roman" w:hAnsi="Times New Roman"/>
          <w:sz w:val="24"/>
          <w:szCs w:val="24"/>
          <w:lang w:val="ru-RU"/>
        </w:rPr>
        <w:t>Габрово в 14-дневен срок сключва договор за наем или за аренда със спечелилия кандидат. В договора задължително се включват условията, при които е спечелен търгът, за всеки от имотите. Депозитът на спечелилия участник се</w:t>
      </w:r>
      <w:r w:rsidR="0008211C">
        <w:rPr>
          <w:rFonts w:ascii="Times New Roman" w:hAnsi="Times New Roman"/>
          <w:sz w:val="24"/>
          <w:szCs w:val="24"/>
          <w:lang w:val="ru-RU"/>
        </w:rPr>
        <w:t xml:space="preserve"> прихваща от наемната цена или </w:t>
      </w:r>
      <w:r>
        <w:rPr>
          <w:rFonts w:ascii="Times New Roman" w:hAnsi="Times New Roman"/>
          <w:sz w:val="24"/>
          <w:szCs w:val="24"/>
          <w:lang w:val="ru-RU"/>
        </w:rPr>
        <w:t>от арендната вноска.</w:t>
      </w:r>
    </w:p>
    <w:p w:rsidR="007F4C71" w:rsidRDefault="00713594">
      <w:pPr>
        <w:spacing w:line="288" w:lineRule="auto"/>
        <w:ind w:firstLine="720"/>
        <w:jc w:val="both"/>
        <w:textAlignment w:val="auto"/>
        <w:rPr>
          <w:rFonts w:ascii="Times New Roman" w:hAnsi="Times New Roman"/>
          <w:color w:val="000000" w:themeColor="text1"/>
          <w:sz w:val="24"/>
          <w:szCs w:val="24"/>
          <w:lang w:val="bg-BG"/>
        </w:rPr>
      </w:pPr>
      <w:r>
        <w:rPr>
          <w:rFonts w:ascii="Times New Roman" w:hAnsi="Times New Roman"/>
          <w:color w:val="000000" w:themeColor="text1"/>
          <w:sz w:val="24"/>
          <w:szCs w:val="24"/>
          <w:lang w:val="ru-RU"/>
        </w:rPr>
        <w:t>Въз основа на проведената първа тръжна сесия се сключват договори за наем или аренда с лицата, спечелили търга, за площи в размер до одобрените за подпомагане през предходната година, но за не повече от:</w:t>
      </w:r>
    </w:p>
    <w:p w:rsidR="007F4C71" w:rsidRDefault="00713594">
      <w:pPr>
        <w:spacing w:line="288" w:lineRule="auto"/>
        <w:ind w:firstLine="720"/>
        <w:jc w:val="both"/>
        <w:textAlignment w:val="auto"/>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- 300 дка за отглеждане на зеленчуци;</w:t>
      </w:r>
    </w:p>
    <w:p w:rsidR="007F4C71" w:rsidRDefault="00713594">
      <w:pPr>
        <w:spacing w:line="288" w:lineRule="auto"/>
        <w:ind w:firstLine="720"/>
        <w:jc w:val="both"/>
        <w:textAlignment w:val="auto"/>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- 300 дка за създаване и/или отглеждане на трайни насаждения;</w:t>
      </w:r>
    </w:p>
    <w:p w:rsidR="007F4C71" w:rsidRDefault="00713594">
      <w:pPr>
        <w:spacing w:line="288" w:lineRule="auto"/>
        <w:ind w:firstLine="720"/>
        <w:jc w:val="both"/>
        <w:textAlignment w:val="auto"/>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lastRenderedPageBreak/>
        <w:t>- 300 дка за отглеждане на едногодишни полски култури и многогодишни фуражни култури - житни, бобови и техните смеси, за изхранване на животни, при норма до 8,0 дка за 1 животинска единица;</w:t>
      </w:r>
    </w:p>
    <w:p w:rsidR="007F4C71" w:rsidRDefault="00713594">
      <w:pPr>
        <w:spacing w:line="288" w:lineRule="auto"/>
        <w:ind w:firstLine="720"/>
        <w:jc w:val="both"/>
        <w:textAlignment w:val="auto"/>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- 300 дка за биологично производство на зеленчуци, трайни насаждения и/или едногодишни полски култури и многогодишни фуражни култури - житни, бобови и техните смеси;</w:t>
      </w:r>
    </w:p>
    <w:p w:rsidR="007F4C71" w:rsidRDefault="00713594">
      <w:pPr>
        <w:spacing w:line="288" w:lineRule="auto"/>
        <w:ind w:firstLine="720"/>
        <w:jc w:val="both"/>
        <w:textAlignment w:val="auto"/>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- 300 дка за физически лица или еднолични търговци на възраст до 40 години, които кандидатстват за отглеждане на зеленчуци и трайни насаждения, но нямат регистрирано правно основание за предходните три години за ползване на земеделски площи, заети със зеленчуци и трайни насаждения.</w:t>
      </w:r>
    </w:p>
    <w:p w:rsidR="007F4C71" w:rsidRDefault="00713594">
      <w:pPr>
        <w:spacing w:line="288" w:lineRule="auto"/>
        <w:ind w:firstLine="720"/>
        <w:jc w:val="both"/>
        <w:textAlignment w:val="auto"/>
        <w:rPr>
          <w:rFonts w:ascii="Times New Roman" w:hAnsi="Times New Roman"/>
          <w:sz w:val="24"/>
          <w:szCs w:val="24"/>
          <w:lang w:val="ru-RU"/>
        </w:rPr>
      </w:pPr>
      <w:r>
        <w:rPr>
          <w:rFonts w:ascii="Times New Roman" w:hAnsi="Times New Roman"/>
          <w:sz w:val="24"/>
          <w:szCs w:val="24"/>
          <w:lang w:val="ru-RU"/>
        </w:rPr>
        <w:t>При отказ на спечелилия участник да сключи договор кандидатът, класиран на второ място, се поканва да сключи договор при предложената от него цена, но не по-ниска от 90 на сто от цената, предложена от първия кандидат. В случай на отказ процедурата се прекратява.</w:t>
      </w:r>
    </w:p>
    <w:p w:rsidR="007F4C71" w:rsidRDefault="007F4C71">
      <w:pPr>
        <w:spacing w:line="288" w:lineRule="auto"/>
        <w:ind w:firstLine="720"/>
        <w:jc w:val="both"/>
        <w:textAlignment w:val="auto"/>
        <w:rPr>
          <w:rFonts w:ascii="Times New Roman" w:hAnsi="Times New Roman"/>
          <w:sz w:val="24"/>
          <w:szCs w:val="24"/>
          <w:lang w:val="ru-RU"/>
        </w:rPr>
      </w:pPr>
    </w:p>
    <w:p w:rsidR="007F4C71" w:rsidRDefault="00713594">
      <w:pPr>
        <w:spacing w:line="288" w:lineRule="auto"/>
        <w:ind w:firstLine="720"/>
        <w:jc w:val="both"/>
        <w:textAlignment w:val="auto"/>
        <w:rPr>
          <w:rFonts w:ascii="Times New Roman" w:hAnsi="Times New Roman"/>
          <w:b/>
          <w:sz w:val="24"/>
          <w:szCs w:val="24"/>
          <w:lang w:val="bg-BG"/>
        </w:rPr>
      </w:pPr>
      <w:r>
        <w:rPr>
          <w:rFonts w:ascii="Times New Roman" w:hAnsi="Times New Roman"/>
          <w:b/>
          <w:sz w:val="24"/>
          <w:szCs w:val="24"/>
          <w:lang w:val="bg-BG"/>
        </w:rPr>
        <w:t>Сключването на договор за наем или аренда за ползване на обявените по този ред земеделски земи от ДПФ не гарантира подпомагане на земеделските производители по схемите и мерките на Общата селскостопанска политика.</w:t>
      </w:r>
    </w:p>
    <w:p w:rsidR="007F4C71" w:rsidRDefault="007F4C71">
      <w:pPr>
        <w:spacing w:line="288" w:lineRule="auto"/>
        <w:ind w:firstLine="720"/>
        <w:jc w:val="both"/>
        <w:textAlignment w:val="auto"/>
        <w:rPr>
          <w:rFonts w:ascii="Times New Roman" w:hAnsi="Times New Roman"/>
          <w:b/>
          <w:sz w:val="24"/>
          <w:szCs w:val="24"/>
          <w:lang w:val="bg-BG"/>
        </w:rPr>
      </w:pPr>
    </w:p>
    <w:p w:rsidR="007F4C71" w:rsidRDefault="00713594">
      <w:pPr>
        <w:spacing w:line="288" w:lineRule="auto"/>
        <w:jc w:val="both"/>
        <w:textAlignment w:val="auto"/>
        <w:rPr>
          <w:rFonts w:ascii="Times New Roman" w:hAnsi="Times New Roman"/>
          <w:sz w:val="24"/>
          <w:szCs w:val="24"/>
        </w:rPr>
      </w:pPr>
      <w:r>
        <w:rPr>
          <w:rFonts w:ascii="Times New Roman" w:hAnsi="Times New Roman"/>
          <w:b/>
          <w:sz w:val="24"/>
          <w:szCs w:val="24"/>
          <w:lang w:val="bg-BG"/>
        </w:rPr>
        <w:tab/>
        <w:t>Списъци с имотите от ДПФ, всички</w:t>
      </w:r>
      <w:r>
        <w:rPr>
          <w:rFonts w:ascii="Times New Roman" w:hAnsi="Times New Roman"/>
          <w:b/>
          <w:sz w:val="24"/>
          <w:szCs w:val="24"/>
        </w:rPr>
        <w:t xml:space="preserve"> </w:t>
      </w:r>
      <w:r>
        <w:rPr>
          <w:rFonts w:ascii="Times New Roman" w:hAnsi="Times New Roman"/>
          <w:b/>
          <w:sz w:val="24"/>
          <w:szCs w:val="24"/>
          <w:lang w:val="bg-BG"/>
        </w:rPr>
        <w:t xml:space="preserve"> необходими </w:t>
      </w:r>
      <w:r>
        <w:rPr>
          <w:rFonts w:ascii="Times New Roman" w:hAnsi="Times New Roman"/>
          <w:b/>
          <w:sz w:val="24"/>
          <w:szCs w:val="24"/>
        </w:rPr>
        <w:t xml:space="preserve"> </w:t>
      </w:r>
      <w:r>
        <w:rPr>
          <w:rFonts w:ascii="Times New Roman" w:hAnsi="Times New Roman"/>
          <w:b/>
          <w:sz w:val="24"/>
          <w:szCs w:val="24"/>
          <w:lang w:val="bg-BG"/>
        </w:rPr>
        <w:t>документи и условията за участие са публикувани на интернет-страницата</w:t>
      </w:r>
      <w:r>
        <w:rPr>
          <w:rFonts w:ascii="Times New Roman" w:hAnsi="Times New Roman"/>
          <w:b/>
          <w:sz w:val="24"/>
          <w:szCs w:val="24"/>
        </w:rPr>
        <w:t xml:space="preserve"> </w:t>
      </w:r>
      <w:r>
        <w:rPr>
          <w:rFonts w:ascii="Times New Roman" w:hAnsi="Times New Roman"/>
          <w:b/>
          <w:sz w:val="24"/>
          <w:szCs w:val="24"/>
          <w:lang w:val="bg-BG"/>
        </w:rPr>
        <w:t>на</w:t>
      </w:r>
      <w:r>
        <w:rPr>
          <w:rFonts w:ascii="Times New Roman" w:hAnsi="Times New Roman"/>
          <w:b/>
          <w:sz w:val="24"/>
          <w:szCs w:val="24"/>
        </w:rPr>
        <w:t xml:space="preserve"> </w:t>
      </w:r>
      <w:r>
        <w:rPr>
          <w:rFonts w:ascii="Times New Roman" w:hAnsi="Times New Roman"/>
          <w:b/>
          <w:sz w:val="24"/>
          <w:szCs w:val="24"/>
          <w:lang w:val="bg-BG"/>
        </w:rPr>
        <w:t>ОД</w:t>
      </w:r>
      <w:r>
        <w:rPr>
          <w:rFonts w:ascii="Times New Roman" w:hAnsi="Times New Roman"/>
          <w:b/>
          <w:sz w:val="24"/>
          <w:szCs w:val="24"/>
        </w:rPr>
        <w:t xml:space="preserve"> </w:t>
      </w:r>
      <w:r>
        <w:rPr>
          <w:rFonts w:ascii="Times New Roman" w:hAnsi="Times New Roman"/>
          <w:b/>
          <w:sz w:val="24"/>
          <w:szCs w:val="24"/>
          <w:lang w:val="bg-BG"/>
        </w:rPr>
        <w:t>„Земеделие”</w:t>
      </w:r>
      <w:r w:rsidR="00AB11FB">
        <w:rPr>
          <w:rFonts w:ascii="Times New Roman" w:hAnsi="Times New Roman"/>
          <w:b/>
          <w:sz w:val="24"/>
          <w:szCs w:val="24"/>
          <w:lang w:val="bg-BG"/>
        </w:rPr>
        <w:t xml:space="preserve"> </w:t>
      </w:r>
      <w:r>
        <w:rPr>
          <w:rFonts w:ascii="Times New Roman" w:hAnsi="Times New Roman"/>
          <w:b/>
          <w:sz w:val="24"/>
          <w:szCs w:val="24"/>
          <w:lang w:val="bg-BG"/>
        </w:rPr>
        <w:t>-</w:t>
      </w:r>
      <w:r w:rsidR="00AB11FB">
        <w:rPr>
          <w:rFonts w:ascii="Times New Roman" w:hAnsi="Times New Roman"/>
          <w:b/>
          <w:sz w:val="24"/>
          <w:szCs w:val="24"/>
          <w:lang w:val="bg-BG"/>
        </w:rPr>
        <w:t xml:space="preserve"> </w:t>
      </w:r>
      <w:r>
        <w:rPr>
          <w:rFonts w:ascii="Times New Roman" w:hAnsi="Times New Roman"/>
          <w:b/>
          <w:sz w:val="24"/>
          <w:szCs w:val="24"/>
          <w:lang w:val="bg-BG"/>
        </w:rPr>
        <w:t>Габрово: https://www.mzh.government.bg/ODZ-Gabrovo/bg/Home.aspx</w:t>
      </w:r>
    </w:p>
    <w:sectPr w:rsidR="007F4C71">
      <w:headerReference w:type="even" r:id="rId8"/>
      <w:headerReference w:type="default" r:id="rId9"/>
      <w:footerReference w:type="even" r:id="rId10"/>
      <w:footerReference w:type="default" r:id="rId11"/>
      <w:headerReference w:type="first" r:id="rId12"/>
      <w:footerReference w:type="first" r:id="rId13"/>
      <w:pgSz w:w="11906" w:h="16838"/>
      <w:pgMar w:top="993" w:right="992" w:bottom="567" w:left="1418" w:header="709" w:footer="357" w:gutter="0"/>
      <w:cols w:space="708"/>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443" w:rsidRDefault="00D23443">
      <w:r>
        <w:separator/>
      </w:r>
    </w:p>
  </w:endnote>
  <w:endnote w:type="continuationSeparator" w:id="0">
    <w:p w:rsidR="00D23443" w:rsidRDefault="00D23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Futura Bk">
    <w:charset w:val="00"/>
    <w:family w:val="swiss"/>
    <w:pitch w:val="variable"/>
  </w:font>
  <w:font w:name="Batang">
    <w:altName w:val="바탕"/>
    <w:panose1 w:val="02030600000101010101"/>
    <w:charset w:val="81"/>
    <w:family w:val="auto"/>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Helen Bg Condensed">
    <w:altName w:val="Times New Roman"/>
    <w:charset w:val="00"/>
    <w:family w:val="auto"/>
    <w:pitch w:val="variable"/>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C71" w:rsidRDefault="007F4C71">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6861225"/>
      <w:docPartObj>
        <w:docPartGallery w:val="Page Numbers (Bottom of Page)"/>
        <w:docPartUnique/>
      </w:docPartObj>
    </w:sdtPr>
    <w:sdtEndPr/>
    <w:sdtContent>
      <w:p w:rsidR="007F4C71" w:rsidRDefault="00713594">
        <w:pPr>
          <w:jc w:val="center"/>
          <w:rPr>
            <w:sz w:val="18"/>
          </w:rPr>
        </w:pPr>
        <w:r>
          <w:rPr>
            <w:sz w:val="18"/>
            <w:lang w:val="ru-RU"/>
          </w:rPr>
          <w:t xml:space="preserve">5300 гр. Габрово, ул. </w:t>
        </w:r>
        <w:r>
          <w:rPr>
            <w:sz w:val="18"/>
            <w:lang w:val="bg-BG"/>
          </w:rPr>
          <w:t>”</w:t>
        </w:r>
        <w:r>
          <w:rPr>
            <w:sz w:val="18"/>
            <w:lang w:val="ru-RU"/>
          </w:rPr>
          <w:t xml:space="preserve">Брянска" № 30, ет. 3, тел.: 066 </w:t>
        </w:r>
        <w:r>
          <w:rPr>
            <w:sz w:val="18"/>
            <w:lang w:val="bg-BG"/>
          </w:rPr>
          <w:t>/ 804 274</w:t>
        </w:r>
      </w:p>
      <w:p w:rsidR="007F4C71" w:rsidRDefault="00713594">
        <w:pPr>
          <w:jc w:val="center"/>
          <w:rPr>
            <w:sz w:val="18"/>
          </w:rPr>
        </w:pPr>
        <w:r>
          <w:rPr>
            <w:sz w:val="18"/>
            <w:lang w:val="bg-BG"/>
          </w:rPr>
          <w:t>Електронна поща</w:t>
        </w:r>
        <w:r>
          <w:rPr>
            <w:sz w:val="18"/>
          </w:rPr>
          <w:t>: odzg_gabrovo@mzh.government.bg</w:t>
        </w:r>
      </w:p>
      <w:p w:rsidR="007F4C71" w:rsidRDefault="00713594">
        <w:pPr>
          <w:pStyle w:val="a6"/>
          <w:jc w:val="right"/>
        </w:pPr>
        <w:r>
          <w:fldChar w:fldCharType="begin"/>
        </w:r>
        <w:r>
          <w:instrText xml:space="preserve"> PAGE </w:instrText>
        </w:r>
        <w:r>
          <w:fldChar w:fldCharType="separate"/>
        </w:r>
        <w:r w:rsidR="00A80D3E">
          <w:rPr>
            <w:noProof/>
          </w:rPr>
          <w:t>8</w:t>
        </w:r>
        <w:r>
          <w:fldChar w:fldCharType="end"/>
        </w:r>
      </w:p>
    </w:sdtContent>
  </w:sdt>
  <w:p w:rsidR="007F4C71" w:rsidRDefault="007F4C71">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C71" w:rsidRDefault="00713594">
    <w:pPr>
      <w:jc w:val="center"/>
      <w:rPr>
        <w:sz w:val="18"/>
      </w:rPr>
    </w:pPr>
    <w:r>
      <w:rPr>
        <w:sz w:val="18"/>
        <w:lang w:val="ru-RU"/>
      </w:rPr>
      <w:t xml:space="preserve">5300 гр. Габрово, ул. </w:t>
    </w:r>
    <w:r>
      <w:rPr>
        <w:sz w:val="18"/>
        <w:lang w:val="bg-BG"/>
      </w:rPr>
      <w:t>”</w:t>
    </w:r>
    <w:r>
      <w:rPr>
        <w:sz w:val="18"/>
        <w:lang w:val="ru-RU"/>
      </w:rPr>
      <w:t xml:space="preserve">Брянска" № 30, ет. 3, тел.: 066 </w:t>
    </w:r>
    <w:r>
      <w:rPr>
        <w:sz w:val="18"/>
        <w:lang w:val="bg-BG"/>
      </w:rPr>
      <w:t>/ 804 274</w:t>
    </w:r>
  </w:p>
  <w:p w:rsidR="007F4C71" w:rsidRDefault="00713594">
    <w:pPr>
      <w:jc w:val="center"/>
      <w:rPr>
        <w:sz w:val="18"/>
      </w:rPr>
    </w:pPr>
    <w:r>
      <w:rPr>
        <w:sz w:val="18"/>
        <w:lang w:val="bg-BG"/>
      </w:rPr>
      <w:t>Електронна поща</w:t>
    </w:r>
    <w:r>
      <w:rPr>
        <w:sz w:val="18"/>
      </w:rPr>
      <w:t>: odzg_gabrovo@mzh.government.bg</w:t>
    </w:r>
  </w:p>
  <w:p w:rsidR="007F4C71" w:rsidRDefault="00713594">
    <w:pPr>
      <w:pStyle w:val="a6"/>
      <w:tabs>
        <w:tab w:val="left" w:pos="2610"/>
        <w:tab w:val="left" w:pos="7230"/>
        <w:tab w:val="left" w:pos="7655"/>
      </w:tabs>
      <w:spacing w:line="216" w:lineRule="auto"/>
      <w:ind w:left="-851" w:right="-285"/>
      <w:rPr>
        <w:lang w:val="bg-BG"/>
      </w:rPr>
    </w:pPr>
    <w:r>
      <w:rPr>
        <w:lang w:val="bg-BG"/>
      </w:rPr>
      <w:tab/>
      <w:t>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443" w:rsidRDefault="00D23443">
      <w:r>
        <w:separator/>
      </w:r>
    </w:p>
  </w:footnote>
  <w:footnote w:type="continuationSeparator" w:id="0">
    <w:p w:rsidR="00D23443" w:rsidRDefault="00D2344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C71" w:rsidRDefault="007F4C71">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C71" w:rsidRDefault="007F4C71">
    <w:pPr>
      <w:pStyle w:val="a8"/>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C71" w:rsidRDefault="007F4C71">
    <w:pPr>
      <w:pStyle w:val="2"/>
      <w:rPr>
        <w:rStyle w:val="a4"/>
        <w:sz w:val="2"/>
        <w:szCs w:val="2"/>
      </w:rPr>
    </w:pPr>
  </w:p>
  <w:p w:rsidR="007F4C71" w:rsidRDefault="00713594">
    <w:pPr>
      <w:tabs>
        <w:tab w:val="center" w:pos="4536"/>
        <w:tab w:val="right" w:pos="9072"/>
      </w:tabs>
      <w:spacing w:line="360" w:lineRule="auto"/>
      <w:jc w:val="right"/>
      <w:rPr>
        <w:rFonts w:ascii="Verdana" w:hAnsi="Verdana"/>
        <w:bCs/>
        <w:lang w:val="bg-BG"/>
      </w:rPr>
    </w:pPr>
    <w:r>
      <w:rPr>
        <w:rFonts w:ascii="Helen Bg Condensed" w:hAnsi="Helen Bg Condensed"/>
        <w:noProof/>
        <w:spacing w:val="40"/>
        <w:sz w:val="30"/>
        <w:szCs w:val="30"/>
        <w:lang w:val="bg-BG" w:eastAsia="bg-BG"/>
      </w:rPr>
      <w:drawing>
        <wp:anchor distT="0" distB="0" distL="114300" distR="114300" simplePos="0" relativeHeight="2" behindDoc="1" locked="0" layoutInCell="0" allowOverlap="1">
          <wp:simplePos x="0" y="0"/>
          <wp:positionH relativeFrom="column">
            <wp:posOffset>-22225</wp:posOffset>
          </wp:positionH>
          <wp:positionV relativeFrom="paragraph">
            <wp:posOffset>54610</wp:posOffset>
          </wp:positionV>
          <wp:extent cx="600710" cy="832485"/>
          <wp:effectExtent l="0" t="0" r="0" b="0"/>
          <wp:wrapSquare wrapText="bothSides"/>
          <wp:docPr id="1" name="Картина 13" descr="lav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Картина 13" descr="lav4e"/>
                  <pic:cNvPicPr>
                    <a:picLocks noChangeAspect="1" noChangeArrowheads="1"/>
                  </pic:cNvPicPr>
                </pic:nvPicPr>
                <pic:blipFill>
                  <a:blip r:embed="rId1"/>
                  <a:stretch>
                    <a:fillRect/>
                  </a:stretch>
                </pic:blipFill>
                <pic:spPr bwMode="auto">
                  <a:xfrm>
                    <a:off x="0" y="0"/>
                    <a:ext cx="600710" cy="832485"/>
                  </a:xfrm>
                  <a:prstGeom prst="rect">
                    <a:avLst/>
                  </a:prstGeom>
                  <a:noFill/>
                </pic:spPr>
              </pic:pic>
            </a:graphicData>
          </a:graphic>
        </wp:anchor>
      </w:drawing>
    </w:r>
    <w:r>
      <w:rPr>
        <w:rFonts w:ascii="Helen Bg Condensed" w:hAnsi="Helen Bg Condensed"/>
        <w:noProof/>
        <w:spacing w:val="40"/>
        <w:sz w:val="30"/>
        <w:szCs w:val="30"/>
        <w:lang w:val="bg-BG" w:eastAsia="bg-BG"/>
      </w:rPr>
      <mc:AlternateContent>
        <mc:Choice Requires="wps">
          <w:drawing>
            <wp:anchor distT="0" distB="26035" distL="0" distR="19050" simplePos="0" relativeHeight="3" behindDoc="1" locked="0" layoutInCell="1" allowOverlap="1" wp14:anchorId="38F55723">
              <wp:simplePos x="0" y="0"/>
              <wp:positionH relativeFrom="column">
                <wp:posOffset>690245</wp:posOffset>
              </wp:positionH>
              <wp:positionV relativeFrom="paragraph">
                <wp:posOffset>184785</wp:posOffset>
              </wp:positionV>
              <wp:extent cx="635" cy="621665"/>
              <wp:effectExtent l="5715" t="5715" r="5080" b="5080"/>
              <wp:wrapNone/>
              <wp:docPr id="2" name="AutoShape 11"/>
              <wp:cNvGraphicFramePr/>
              <a:graphic xmlns:a="http://schemas.openxmlformats.org/drawingml/2006/main">
                <a:graphicData uri="http://schemas.microsoft.com/office/word/2010/wordprocessingShape">
                  <wps:wsp>
                    <wps:cNvCnPr/>
                    <wps:spPr>
                      <a:xfrm>
                        <a:off x="0" y="0"/>
                        <a:ext cx="720" cy="621720"/>
                      </a:xfrm>
                      <a:prstGeom prst="straightConnector1">
                        <a:avLst/>
                      </a:prstGeom>
                      <a:noFill/>
                      <a:ln w="952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type w14:anchorId="1A491E08" id="_x0000_t32" coordsize="21600,21600" o:spt="32" o:oned="t" path="m,l21600,21600e" filled="f">
              <v:path arrowok="t" fillok="f" o:connecttype="none"/>
              <o:lock v:ext="edit" shapetype="t"/>
            </v:shapetype>
            <v:shape id="AutoShape 11" o:spid="_x0000_s1026" type="#_x0000_t32" style="position:absolute;margin-left:54.35pt;margin-top:14.55pt;width:.05pt;height:48.95pt;z-index:-503316477;visibility:visible;mso-wrap-style:square;mso-wrap-distance-left:0;mso-wrap-distance-top:0;mso-wrap-distance-right:1.5pt;mso-wrap-distance-bottom:2.05pt;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"/>
          </w:pict>
        </mc:Fallback>
      </mc:AlternateContent>
    </w:r>
    <w:r>
      <w:rPr>
        <w:rFonts w:ascii="Helen Bg Condensed" w:hAnsi="Helen Bg Condensed"/>
        <w:spacing w:val="40"/>
        <w:sz w:val="30"/>
        <w:szCs w:val="30"/>
      </w:rPr>
      <w:tab/>
    </w:r>
  </w:p>
  <w:p w:rsidR="007F4C71" w:rsidRDefault="00713594">
    <w:pPr>
      <w:pStyle w:val="1"/>
      <w:tabs>
        <w:tab w:val="left" w:pos="1276"/>
      </w:tabs>
      <w:spacing w:line="300" w:lineRule="exact"/>
      <w:jc w:val="left"/>
      <w:rPr>
        <w:sz w:val="36"/>
        <w:szCs w:val="36"/>
      </w:rPr>
    </w:pPr>
    <w:r>
      <w:rPr>
        <w:rFonts w:ascii="Helen Bg Condensed" w:hAnsi="Helen Bg Condensed"/>
        <w:spacing w:val="40"/>
        <w:sz w:val="30"/>
        <w:szCs w:val="30"/>
      </w:rPr>
      <w:tab/>
      <w:t>РЕПУБЛИКА БЪЛГАРИЯ</w:t>
    </w:r>
    <w:r>
      <w:rPr>
        <w:sz w:val="36"/>
        <w:szCs w:val="36"/>
      </w:rPr>
      <w:tab/>
    </w:r>
  </w:p>
  <w:p w:rsidR="007F4C71" w:rsidRDefault="00713594">
    <w:pPr>
      <w:pStyle w:val="1"/>
      <w:tabs>
        <w:tab w:val="left" w:pos="1276"/>
      </w:tabs>
      <w:spacing w:line="300" w:lineRule="exact"/>
      <w:jc w:val="left"/>
      <w:rPr>
        <w:rFonts w:ascii="Helen Bg Condensed" w:hAnsi="Helen Bg Condensed"/>
        <w:b w:val="0"/>
        <w:spacing w:val="40"/>
        <w:sz w:val="26"/>
        <w:szCs w:val="26"/>
      </w:rPr>
    </w:pPr>
    <w:r>
      <w:rPr>
        <w:rFonts w:ascii="Helen Bg Condensed" w:hAnsi="Helen Bg Condensed"/>
        <w:b w:val="0"/>
        <w:spacing w:val="40"/>
        <w:sz w:val="26"/>
        <w:szCs w:val="26"/>
      </w:rPr>
      <w:tab/>
      <w:t>Министерство на земеделието и храните</w:t>
    </w:r>
  </w:p>
  <w:p w:rsidR="007F4C71" w:rsidRDefault="00713594">
    <w:pPr>
      <w:tabs>
        <w:tab w:val="left" w:pos="1276"/>
      </w:tabs>
      <w:rPr>
        <w:lang w:val="bg-BG"/>
      </w:rPr>
    </w:pPr>
    <w:r>
      <w:rPr>
        <w:lang w:val="bg-BG"/>
      </w:rPr>
      <w:tab/>
    </w:r>
    <w:r>
      <w:rPr>
        <w:rFonts w:ascii="Helen Bg Condensed" w:hAnsi="Helen Bg Condensed"/>
        <w:spacing w:val="40"/>
        <w:sz w:val="26"/>
        <w:szCs w:val="26"/>
        <w:lang w:val="bg-BG"/>
      </w:rPr>
      <w:t>Областна дирекция</w:t>
    </w:r>
    <w:r>
      <w:rPr>
        <w:rFonts w:ascii="Helen Bg Condensed" w:hAnsi="Helen Bg Condensed"/>
        <w:spacing w:val="40"/>
        <w:sz w:val="26"/>
        <w:szCs w:val="26"/>
      </w:rPr>
      <w:t xml:space="preserve"> </w:t>
    </w:r>
    <w:r>
      <w:rPr>
        <w:rFonts w:ascii="Helen Bg Condensed" w:hAnsi="Helen Bg Condensed"/>
        <w:spacing w:val="40"/>
        <w:sz w:val="26"/>
        <w:szCs w:val="26"/>
        <w:lang w:val="bg-BG"/>
      </w:rPr>
      <w:t>”Земеделие”- Габрово</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36AC2"/>
    <w:multiLevelType w:val="multilevel"/>
    <w:tmpl w:val="A560BFF4"/>
    <w:lvl w:ilvl="0">
      <w:start w:val="1"/>
      <w:numFmt w:val="decimal"/>
      <w:lvlText w:val="%1."/>
      <w:lvlJc w:val="left"/>
      <w:pPr>
        <w:tabs>
          <w:tab w:val="num" w:pos="0"/>
        </w:tabs>
        <w:ind w:left="1070" w:hanging="360"/>
      </w:pPr>
      <w:rPr>
        <w:b/>
      </w:r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1" w15:restartNumberingAfterBreak="0">
    <w:nsid w:val="2C671484"/>
    <w:multiLevelType w:val="multilevel"/>
    <w:tmpl w:val="608C4BC6"/>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3EAB7436"/>
    <w:multiLevelType w:val="multilevel"/>
    <w:tmpl w:val="106C711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44C7902"/>
    <w:multiLevelType w:val="multilevel"/>
    <w:tmpl w:val="22A0CF82"/>
    <w:lvl w:ilvl="0">
      <w:start w:val="1"/>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efaultTabStop w:val="720"/>
  <w:autoHyphenation/>
  <w:hyphenationZone w:val="425"/>
  <w:doNotHyphenateCaps/>
  <w:characterSpacingControl w:val="doNotCompress"/>
  <w:footnotePr>
    <w:footnote w:id="-1"/>
    <w:footnote w:id="0"/>
  </w:footnotePr>
  <w:endnotePr>
    <w:endnote w:id="-1"/>
    <w:endnote w:id="0"/>
  </w:endnotePr>
  <w:compat>
    <w:doNotExpandShiftReturn/>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C71"/>
    <w:rsid w:val="000525C0"/>
    <w:rsid w:val="00054A95"/>
    <w:rsid w:val="0008211C"/>
    <w:rsid w:val="00100F4A"/>
    <w:rsid w:val="0030478F"/>
    <w:rsid w:val="00320BFB"/>
    <w:rsid w:val="00360D9D"/>
    <w:rsid w:val="004307FF"/>
    <w:rsid w:val="0051265C"/>
    <w:rsid w:val="005C445D"/>
    <w:rsid w:val="00631676"/>
    <w:rsid w:val="006C5D62"/>
    <w:rsid w:val="006D7655"/>
    <w:rsid w:val="00712EE5"/>
    <w:rsid w:val="00713594"/>
    <w:rsid w:val="007B106D"/>
    <w:rsid w:val="007E24DD"/>
    <w:rsid w:val="007F4C71"/>
    <w:rsid w:val="00890A30"/>
    <w:rsid w:val="008F025A"/>
    <w:rsid w:val="00A80D3E"/>
    <w:rsid w:val="00AB11FB"/>
    <w:rsid w:val="00AE4CAC"/>
    <w:rsid w:val="00D23443"/>
    <w:rsid w:val="00D7352C"/>
    <w:rsid w:val="00EA57A4"/>
    <w:rsid w:val="00EB7229"/>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82CFA"/>
  <w15:docId w15:val="{DA38FD9C-3A44-4345-A701-3457D8291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763A"/>
    <w:pPr>
      <w:textAlignment w:val="baseline"/>
    </w:pPr>
    <w:rPr>
      <w:rFonts w:ascii="Arial" w:hAnsi="Arial"/>
    </w:rPr>
  </w:style>
  <w:style w:type="paragraph" w:styleId="1">
    <w:name w:val="heading 1"/>
    <w:basedOn w:val="a"/>
    <w:next w:val="a"/>
    <w:qFormat/>
    <w:rsid w:val="00A86B12"/>
    <w:pPr>
      <w:keepNext/>
      <w:spacing w:line="360" w:lineRule="exact"/>
      <w:jc w:val="center"/>
      <w:outlineLvl w:val="0"/>
    </w:pPr>
    <w:rPr>
      <w:rFonts w:ascii="Bookman Old Style" w:hAnsi="Bookman Old Style"/>
      <w:b/>
      <w:spacing w:val="30"/>
      <w:sz w:val="24"/>
      <w:lang w:val="bg-BG"/>
    </w:rPr>
  </w:style>
  <w:style w:type="paragraph" w:styleId="2">
    <w:name w:val="heading 2"/>
    <w:basedOn w:val="a"/>
    <w:next w:val="a"/>
    <w:qFormat/>
    <w:rsid w:val="00A86B12"/>
    <w:pPr>
      <w:keepNext/>
      <w:jc w:val="right"/>
      <w:outlineLvl w:val="1"/>
    </w:pPr>
    <w:rPr>
      <w:rFonts w:ascii="Times New Roman" w:hAnsi="Times New Roman"/>
      <w:u w:val="single"/>
      <w:lang w:val="bg-BG"/>
    </w:rPr>
  </w:style>
  <w:style w:type="paragraph" w:styleId="3">
    <w:name w:val="heading 3"/>
    <w:basedOn w:val="a"/>
    <w:next w:val="a"/>
    <w:qFormat/>
    <w:rsid w:val="00A86B12"/>
    <w:pPr>
      <w:keepNext/>
      <w:outlineLvl w:val="2"/>
    </w:pPr>
    <w:rPr>
      <w:b/>
      <w:sz w:val="28"/>
    </w:rPr>
  </w:style>
  <w:style w:type="paragraph" w:styleId="4">
    <w:name w:val="heading 4"/>
    <w:basedOn w:val="a"/>
    <w:next w:val="a"/>
    <w:qFormat/>
    <w:rsid w:val="00A86B12"/>
    <w:pPr>
      <w:keepNext/>
      <w:outlineLvl w:val="3"/>
    </w:pPr>
    <w:rPr>
      <w:b/>
      <w:bCs/>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86B12"/>
    <w:rPr>
      <w:color w:val="0000FF"/>
      <w:u w:val="single"/>
    </w:rPr>
  </w:style>
  <w:style w:type="character" w:styleId="a4">
    <w:name w:val="Emphasis"/>
    <w:qFormat/>
    <w:rsid w:val="005B69F7"/>
    <w:rPr>
      <w:i/>
      <w:iCs/>
    </w:rPr>
  </w:style>
  <w:style w:type="character" w:customStyle="1" w:styleId="a5">
    <w:name w:val="Долен колонтитул Знак"/>
    <w:link w:val="a6"/>
    <w:uiPriority w:val="99"/>
    <w:qFormat/>
    <w:rsid w:val="00430109"/>
    <w:rPr>
      <w:rFonts w:ascii="Arial" w:hAnsi="Arial"/>
    </w:rPr>
  </w:style>
  <w:style w:type="character" w:customStyle="1" w:styleId="a7">
    <w:name w:val="Горен колонтитул Знак"/>
    <w:basedOn w:val="a0"/>
    <w:link w:val="a8"/>
    <w:uiPriority w:val="99"/>
    <w:qFormat/>
    <w:rsid w:val="0022656E"/>
    <w:rPr>
      <w:rFonts w:ascii="Arial" w:hAnsi="Arial"/>
    </w:rPr>
  </w:style>
  <w:style w:type="paragraph" w:styleId="a9">
    <w:name w:val="Title"/>
    <w:basedOn w:val="a"/>
    <w:next w:val="aa"/>
    <w:qFormat/>
    <w:pPr>
      <w:keepNext/>
      <w:spacing w:before="240" w:after="120"/>
    </w:pPr>
    <w:rPr>
      <w:rFonts w:ascii="Liberation Sans" w:eastAsia="Microsoft YaHei" w:hAnsi="Liberation Sans" w:cs="Lucida Sans"/>
      <w:sz w:val="28"/>
      <w:szCs w:val="28"/>
    </w:rPr>
  </w:style>
  <w:style w:type="paragraph" w:styleId="aa">
    <w:name w:val="Body Text"/>
    <w:basedOn w:val="a"/>
    <w:rsid w:val="00A86B12"/>
    <w:pPr>
      <w:jc w:val="both"/>
    </w:pPr>
    <w:rPr>
      <w:rFonts w:ascii="Times New Roman" w:hAnsi="Times New Roman"/>
      <w:lang w:val="bg-BG"/>
    </w:rPr>
  </w:style>
  <w:style w:type="paragraph" w:styleId="ab">
    <w:name w:val="List"/>
    <w:basedOn w:val="aa"/>
    <w:rPr>
      <w:rFonts w:cs="Lucida Sans"/>
    </w:rPr>
  </w:style>
  <w:style w:type="paragraph" w:styleId="ac">
    <w:name w:val="caption"/>
    <w:basedOn w:val="a"/>
    <w:qFormat/>
    <w:pPr>
      <w:suppressLineNumbers/>
      <w:spacing w:before="120" w:after="120"/>
    </w:pPr>
    <w:rPr>
      <w:rFonts w:cs="Lucida Sans"/>
      <w:i/>
      <w:iCs/>
      <w:sz w:val="24"/>
      <w:szCs w:val="24"/>
    </w:rPr>
  </w:style>
  <w:style w:type="paragraph" w:customStyle="1" w:styleId="ad">
    <w:name w:val="Указател"/>
    <w:basedOn w:val="a"/>
    <w:qFormat/>
    <w:pPr>
      <w:suppressLineNumbers/>
    </w:pPr>
    <w:rPr>
      <w:rFonts w:cs="Lucida Sans"/>
    </w:rPr>
  </w:style>
  <w:style w:type="paragraph" w:customStyle="1" w:styleId="ae">
    <w:name w:val="Колонтитули"/>
    <w:basedOn w:val="a"/>
    <w:qFormat/>
  </w:style>
  <w:style w:type="paragraph" w:styleId="a8">
    <w:name w:val="header"/>
    <w:basedOn w:val="a"/>
    <w:link w:val="a7"/>
    <w:uiPriority w:val="99"/>
    <w:rsid w:val="00A86B12"/>
    <w:pPr>
      <w:tabs>
        <w:tab w:val="center" w:pos="4320"/>
        <w:tab w:val="right" w:pos="8640"/>
      </w:tabs>
    </w:pPr>
  </w:style>
  <w:style w:type="paragraph" w:styleId="a6">
    <w:name w:val="footer"/>
    <w:basedOn w:val="a"/>
    <w:link w:val="a5"/>
    <w:uiPriority w:val="99"/>
    <w:rsid w:val="00A86B12"/>
    <w:pPr>
      <w:tabs>
        <w:tab w:val="center" w:pos="4320"/>
        <w:tab w:val="right" w:pos="8640"/>
      </w:tabs>
    </w:pPr>
  </w:style>
  <w:style w:type="paragraph" w:styleId="20">
    <w:name w:val="Body Text 2"/>
    <w:basedOn w:val="a"/>
    <w:qFormat/>
    <w:rsid w:val="00A86B12"/>
    <w:pPr>
      <w:jc w:val="both"/>
    </w:pPr>
    <w:rPr>
      <w:rFonts w:ascii="Times New Roman" w:hAnsi="Times New Roman"/>
      <w:sz w:val="24"/>
      <w:lang w:val="bg-BG"/>
    </w:rPr>
  </w:style>
  <w:style w:type="paragraph" w:styleId="af">
    <w:name w:val="Balloon Text"/>
    <w:basedOn w:val="a"/>
    <w:semiHidden/>
    <w:qFormat/>
    <w:rsid w:val="00DB046A"/>
    <w:rPr>
      <w:rFonts w:ascii="Tahoma" w:hAnsi="Tahoma" w:cs="Tahoma"/>
      <w:sz w:val="16"/>
      <w:szCs w:val="16"/>
    </w:rPr>
  </w:style>
  <w:style w:type="paragraph" w:customStyle="1" w:styleId="10">
    <w:name w:val="Списък на абзаци1"/>
    <w:basedOn w:val="a"/>
    <w:uiPriority w:val="34"/>
    <w:qFormat/>
    <w:rsid w:val="00404969"/>
    <w:pPr>
      <w:ind w:left="720"/>
      <w:contextualSpacing/>
    </w:pPr>
  </w:style>
  <w:style w:type="paragraph" w:customStyle="1" w:styleId="Char">
    <w:name w:val="Char Знак Знак Знак"/>
    <w:basedOn w:val="a"/>
    <w:qFormat/>
    <w:rsid w:val="00457EB9"/>
    <w:pPr>
      <w:tabs>
        <w:tab w:val="left" w:pos="709"/>
      </w:tabs>
      <w:overflowPunct w:val="0"/>
      <w:textAlignment w:val="auto"/>
    </w:pPr>
    <w:rPr>
      <w:rFonts w:ascii="Tahoma" w:hAnsi="Tahoma"/>
      <w:sz w:val="24"/>
      <w:szCs w:val="24"/>
      <w:lang w:val="pl-PL" w:eastAsia="pl-PL"/>
    </w:rPr>
  </w:style>
  <w:style w:type="paragraph" w:customStyle="1" w:styleId="CharChar">
    <w:name w:val="Знак Знак Char Char Знак Знак"/>
    <w:basedOn w:val="a"/>
    <w:qFormat/>
    <w:rsid w:val="004E5062"/>
    <w:pPr>
      <w:overflowPunct w:val="0"/>
      <w:textAlignment w:val="auto"/>
    </w:pPr>
    <w:rPr>
      <w:rFonts w:ascii="Times New Roman" w:hAnsi="Times New Roman"/>
      <w:sz w:val="24"/>
      <w:szCs w:val="24"/>
      <w:lang w:val="pl-PL" w:eastAsia="pl-PL"/>
    </w:rPr>
  </w:style>
  <w:style w:type="paragraph" w:customStyle="1" w:styleId="CharCharCharCharCharChar">
    <w:name w:val="Char Char Char Char Char Char"/>
    <w:basedOn w:val="a"/>
    <w:semiHidden/>
    <w:qFormat/>
    <w:rsid w:val="0054658E"/>
    <w:pPr>
      <w:tabs>
        <w:tab w:val="left" w:pos="709"/>
      </w:tabs>
      <w:overflowPunct w:val="0"/>
      <w:textAlignment w:val="auto"/>
    </w:pPr>
    <w:rPr>
      <w:rFonts w:ascii="Futura Bk" w:hAnsi="Futura Bk"/>
      <w:szCs w:val="24"/>
      <w:lang w:val="pl-PL" w:eastAsia="pl-PL"/>
    </w:rPr>
  </w:style>
  <w:style w:type="paragraph" w:customStyle="1" w:styleId="xmsonormal">
    <w:name w:val="x_msonormal"/>
    <w:basedOn w:val="a"/>
    <w:qFormat/>
    <w:rsid w:val="001431AB"/>
    <w:pPr>
      <w:overflowPunct w:val="0"/>
      <w:spacing w:beforeAutospacing="1" w:afterAutospacing="1"/>
      <w:textAlignment w:val="auto"/>
    </w:pPr>
    <w:rPr>
      <w:rFonts w:ascii="Times New Roman" w:hAnsi="Times New Roman"/>
      <w:sz w:val="24"/>
      <w:szCs w:val="24"/>
      <w:lang w:val="bg-BG" w:eastAsia="bg-BG"/>
    </w:rPr>
  </w:style>
  <w:style w:type="paragraph" w:styleId="af0">
    <w:name w:val="List Paragraph"/>
    <w:basedOn w:val="a"/>
    <w:qFormat/>
    <w:rsid w:val="00AB7BDB"/>
    <w:pPr>
      <w:ind w:left="720"/>
    </w:pPr>
    <w:rPr>
      <w:rFonts w:eastAsia="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тема">
  <a:themeElements>
    <a:clrScheme name="О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BF4D8-DA6B-468C-99CF-04CB8C1B0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9</Pages>
  <Words>3127</Words>
  <Characters>17828</Characters>
  <Application>Microsoft Office Word</Application>
  <DocSecurity>0</DocSecurity>
  <Lines>148</Lines>
  <Paragraphs>41</Paragraphs>
  <ScaleCrop>false</ScaleCrop>
  <HeadingPairs>
    <vt:vector size="2" baseType="variant">
      <vt:variant>
        <vt:lpstr>Заглавие</vt:lpstr>
      </vt:variant>
      <vt:variant>
        <vt:i4>1</vt:i4>
      </vt:variant>
    </vt:vector>
  </HeadingPairs>
  <TitlesOfParts>
    <vt:vector size="1" baseType="lpstr">
      <vt:lpstr>ДО</vt:lpstr>
    </vt:vector>
  </TitlesOfParts>
  <Company>Ministry of Industry</Company>
  <LinksUpToDate>false</LinksUpToDate>
  <CharactersWithSpaces>20914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dc:title>
  <dc:subject/>
  <dc:creator>ADMINISTRATOR</dc:creator>
  <dc:description/>
  <cp:lastModifiedBy>user</cp:lastModifiedBy>
  <cp:revision>75</cp:revision>
  <cp:lastPrinted>2024-06-25T09:24:00Z</cp:lastPrinted>
  <dcterms:created xsi:type="dcterms:W3CDTF">2023-07-05T08:05:00Z</dcterms:created>
  <dcterms:modified xsi:type="dcterms:W3CDTF">2025-04-04T12:29:00Z</dcterms:modified>
  <dc:language>bg-BG</dc:language>
</cp:coreProperties>
</file>